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201" w:rsidRPr="00697869" w:rsidRDefault="00A916D6" w:rsidP="00E80007">
      <w:pPr>
        <w:pStyle w:val="GradeMdia1-nfase21"/>
        <w:ind w:left="0"/>
        <w:jc w:val="center"/>
        <w:rPr>
          <w:rFonts w:ascii="Arial" w:hAnsi="Arial" w:cs="Arial"/>
          <w:b/>
          <w:color w:val="000000" w:themeColor="text1"/>
          <w:sz w:val="24"/>
          <w:szCs w:val="24"/>
        </w:rPr>
      </w:pPr>
      <w:bookmarkStart w:id="0" w:name="_GoBack"/>
      <w:bookmarkEnd w:id="0"/>
      <w:r>
        <w:rPr>
          <w:rFonts w:ascii="Arial" w:hAnsi="Arial" w:cs="Arial"/>
          <w:b/>
          <w:color w:val="000000" w:themeColor="text1"/>
          <w:sz w:val="24"/>
          <w:szCs w:val="24"/>
        </w:rPr>
        <w:t xml:space="preserve">MINUTA DE </w:t>
      </w:r>
      <w:r w:rsidR="002B616E" w:rsidRPr="00697869">
        <w:rPr>
          <w:rFonts w:ascii="Arial" w:hAnsi="Arial" w:cs="Arial"/>
          <w:b/>
          <w:color w:val="000000" w:themeColor="text1"/>
          <w:sz w:val="24"/>
          <w:szCs w:val="24"/>
        </w:rPr>
        <w:t>PROJETO DE LEI N°, DE</w:t>
      </w:r>
      <w:r w:rsidR="009A7784" w:rsidRPr="00697869">
        <w:rPr>
          <w:rFonts w:ascii="Arial" w:hAnsi="Arial" w:cs="Arial"/>
          <w:b/>
          <w:color w:val="000000" w:themeColor="text1"/>
          <w:sz w:val="24"/>
          <w:szCs w:val="24"/>
        </w:rPr>
        <w:t xml:space="preserve"> 201</w:t>
      </w:r>
      <w:r w:rsidR="00BA3F04" w:rsidRPr="00697869">
        <w:rPr>
          <w:rFonts w:ascii="Arial" w:hAnsi="Arial" w:cs="Arial"/>
          <w:b/>
          <w:color w:val="000000" w:themeColor="text1"/>
          <w:sz w:val="24"/>
          <w:szCs w:val="24"/>
        </w:rPr>
        <w:t>3</w:t>
      </w:r>
      <w:r w:rsidR="00313D49" w:rsidRPr="00697869">
        <w:rPr>
          <w:rFonts w:ascii="Arial" w:hAnsi="Arial" w:cs="Arial"/>
          <w:b/>
          <w:color w:val="000000" w:themeColor="text1"/>
          <w:sz w:val="24"/>
          <w:szCs w:val="24"/>
        </w:rPr>
        <w:t>.</w:t>
      </w:r>
    </w:p>
    <w:p w:rsidR="002B616E" w:rsidRPr="00697869" w:rsidRDefault="00C26045" w:rsidP="00E80007">
      <w:pPr>
        <w:jc w:val="center"/>
        <w:rPr>
          <w:rFonts w:ascii="Arial" w:hAnsi="Arial" w:cs="Arial"/>
          <w:b/>
          <w:color w:val="000000" w:themeColor="text1"/>
          <w:sz w:val="24"/>
          <w:szCs w:val="24"/>
        </w:rPr>
      </w:pPr>
      <w:r w:rsidRPr="00697869">
        <w:rPr>
          <w:rFonts w:ascii="Arial" w:hAnsi="Arial" w:cs="Arial"/>
          <w:b/>
          <w:color w:val="000000" w:themeColor="text1"/>
          <w:sz w:val="24"/>
          <w:szCs w:val="24"/>
        </w:rPr>
        <w:t>(D</w:t>
      </w:r>
      <w:r w:rsidR="00201219" w:rsidRPr="00697869">
        <w:rPr>
          <w:rFonts w:ascii="Arial" w:hAnsi="Arial" w:cs="Arial"/>
          <w:b/>
          <w:color w:val="000000" w:themeColor="text1"/>
          <w:sz w:val="24"/>
          <w:szCs w:val="24"/>
        </w:rPr>
        <w:t xml:space="preserve">a Comissão Especial </w:t>
      </w:r>
      <w:r w:rsidR="00210A3C" w:rsidRPr="00697869">
        <w:rPr>
          <w:rFonts w:ascii="Arial" w:hAnsi="Arial" w:cs="Arial"/>
          <w:b/>
          <w:color w:val="000000" w:themeColor="text1"/>
          <w:sz w:val="24"/>
          <w:szCs w:val="24"/>
        </w:rPr>
        <w:t>destinada a debater e propor modificaç</w:t>
      </w:r>
      <w:r w:rsidR="00225333" w:rsidRPr="00697869">
        <w:rPr>
          <w:rFonts w:ascii="Arial" w:hAnsi="Arial" w:cs="Arial"/>
          <w:b/>
          <w:color w:val="000000" w:themeColor="text1"/>
          <w:sz w:val="24"/>
          <w:szCs w:val="24"/>
        </w:rPr>
        <w:t>ões</w:t>
      </w:r>
      <w:r w:rsidR="00210A3C" w:rsidRPr="00697869">
        <w:rPr>
          <w:rFonts w:ascii="Arial" w:hAnsi="Arial" w:cs="Arial"/>
          <w:b/>
          <w:color w:val="000000" w:themeColor="text1"/>
          <w:sz w:val="24"/>
          <w:szCs w:val="24"/>
        </w:rPr>
        <w:t xml:space="preserve"> à Lei 12.619</w:t>
      </w:r>
      <w:r w:rsidR="00225333" w:rsidRPr="00697869">
        <w:rPr>
          <w:rFonts w:ascii="Arial" w:hAnsi="Arial" w:cs="Arial"/>
          <w:b/>
          <w:color w:val="000000" w:themeColor="text1"/>
          <w:sz w:val="24"/>
          <w:szCs w:val="24"/>
        </w:rPr>
        <w:t>,</w:t>
      </w:r>
      <w:r w:rsidR="00210A3C" w:rsidRPr="00697869">
        <w:rPr>
          <w:rFonts w:ascii="Arial" w:hAnsi="Arial" w:cs="Arial"/>
          <w:b/>
          <w:color w:val="000000" w:themeColor="text1"/>
          <w:sz w:val="24"/>
          <w:szCs w:val="24"/>
        </w:rPr>
        <w:t xml:space="preserve"> de 30 de abril de 2012, que regulamenta </w:t>
      </w:r>
      <w:r w:rsidR="00132AA5" w:rsidRPr="00697869">
        <w:rPr>
          <w:rFonts w:ascii="Arial" w:hAnsi="Arial" w:cs="Arial"/>
          <w:b/>
          <w:color w:val="000000" w:themeColor="text1"/>
          <w:sz w:val="24"/>
          <w:szCs w:val="24"/>
        </w:rPr>
        <w:t>a</w:t>
      </w:r>
      <w:r w:rsidR="00210A3C" w:rsidRPr="00697869">
        <w:rPr>
          <w:rFonts w:ascii="Arial" w:hAnsi="Arial" w:cs="Arial"/>
          <w:b/>
          <w:color w:val="000000" w:themeColor="text1"/>
          <w:sz w:val="24"/>
          <w:szCs w:val="24"/>
        </w:rPr>
        <w:t>profissão de motorista</w:t>
      </w:r>
      <w:r w:rsidR="00225333" w:rsidRPr="00697869">
        <w:rPr>
          <w:rFonts w:ascii="Arial" w:hAnsi="Arial" w:cs="Arial"/>
          <w:b/>
          <w:color w:val="000000" w:themeColor="text1"/>
          <w:sz w:val="24"/>
          <w:szCs w:val="24"/>
        </w:rPr>
        <w:t>)</w:t>
      </w:r>
    </w:p>
    <w:p w:rsidR="004766C5" w:rsidRPr="00697869" w:rsidRDefault="0043164D" w:rsidP="00162247">
      <w:pPr>
        <w:spacing w:before="1080" w:after="1080"/>
        <w:ind w:left="2835"/>
        <w:jc w:val="both"/>
        <w:rPr>
          <w:rFonts w:ascii="Arial" w:hAnsi="Arial" w:cs="Arial"/>
          <w:color w:val="000000" w:themeColor="text1"/>
          <w:sz w:val="24"/>
          <w:szCs w:val="24"/>
        </w:rPr>
      </w:pPr>
      <w:r w:rsidRPr="00697869">
        <w:rPr>
          <w:rFonts w:ascii="Arial" w:hAnsi="Arial" w:cs="Arial"/>
          <w:color w:val="000000" w:themeColor="text1"/>
          <w:sz w:val="24"/>
          <w:szCs w:val="24"/>
        </w:rPr>
        <w:t>Dispõe sobre o exercício da profissão de motorista</w:t>
      </w:r>
      <w:r w:rsidR="00DC265F">
        <w:rPr>
          <w:rFonts w:ascii="Arial" w:hAnsi="Arial" w:cs="Arial"/>
          <w:color w:val="000000" w:themeColor="text1"/>
          <w:sz w:val="24"/>
          <w:szCs w:val="24"/>
        </w:rPr>
        <w:t>,</w:t>
      </w:r>
      <w:r w:rsidRPr="00697869">
        <w:rPr>
          <w:rFonts w:ascii="Arial" w:hAnsi="Arial" w:cs="Arial"/>
          <w:color w:val="000000" w:themeColor="text1"/>
          <w:sz w:val="24"/>
          <w:szCs w:val="24"/>
        </w:rPr>
        <w:t xml:space="preserve"> altera a Consolidação das Leis do Trabalho</w:t>
      </w:r>
      <w:r w:rsidR="00BF7509" w:rsidRPr="00697869">
        <w:rPr>
          <w:rFonts w:ascii="Arial" w:hAnsi="Arial" w:cs="Arial"/>
          <w:color w:val="000000" w:themeColor="text1"/>
          <w:sz w:val="24"/>
          <w:szCs w:val="24"/>
        </w:rPr>
        <w:t xml:space="preserve"> (CLT)</w:t>
      </w:r>
      <w:r w:rsidR="00DC265F">
        <w:rPr>
          <w:rFonts w:ascii="Arial" w:hAnsi="Arial" w:cs="Arial"/>
          <w:color w:val="000000" w:themeColor="text1"/>
          <w:sz w:val="24"/>
          <w:szCs w:val="24"/>
        </w:rPr>
        <w:t xml:space="preserve"> no que se refere ao empregado</w:t>
      </w:r>
      <w:r w:rsidR="00BF7509" w:rsidRPr="00697869">
        <w:rPr>
          <w:rFonts w:ascii="Arial" w:hAnsi="Arial" w:cs="Arial"/>
          <w:color w:val="000000" w:themeColor="text1"/>
          <w:sz w:val="24"/>
          <w:szCs w:val="24"/>
        </w:rPr>
        <w:t>,</w:t>
      </w:r>
      <w:r w:rsidR="00DC265F">
        <w:rPr>
          <w:rFonts w:ascii="Arial" w:hAnsi="Arial" w:cs="Arial"/>
          <w:color w:val="000000" w:themeColor="text1"/>
          <w:sz w:val="24"/>
          <w:szCs w:val="24"/>
        </w:rPr>
        <w:t xml:space="preserve">e </w:t>
      </w:r>
      <w:r w:rsidR="00883148" w:rsidRPr="00697869">
        <w:rPr>
          <w:rFonts w:ascii="Arial" w:hAnsi="Arial" w:cs="Arial"/>
          <w:color w:val="000000" w:themeColor="text1"/>
          <w:sz w:val="24"/>
          <w:szCs w:val="24"/>
        </w:rPr>
        <w:t>a</w:t>
      </w:r>
      <w:r w:rsidR="00BF7509" w:rsidRPr="00697869">
        <w:rPr>
          <w:rFonts w:ascii="Arial" w:hAnsi="Arial" w:cs="Arial"/>
          <w:color w:val="000000" w:themeColor="text1"/>
          <w:sz w:val="24"/>
          <w:szCs w:val="24"/>
        </w:rPr>
        <w:t xml:space="preserve"> Lei</w:t>
      </w:r>
      <w:r w:rsidR="00883148" w:rsidRPr="00697869">
        <w:rPr>
          <w:rFonts w:ascii="Arial" w:hAnsi="Arial" w:cs="Arial"/>
          <w:color w:val="000000" w:themeColor="text1"/>
          <w:sz w:val="24"/>
          <w:szCs w:val="24"/>
        </w:rPr>
        <w:t xml:space="preserve"> n°</w:t>
      </w:r>
      <w:r w:rsidRPr="00697869">
        <w:rPr>
          <w:rFonts w:ascii="Arial" w:hAnsi="Arial" w:cs="Arial"/>
          <w:color w:val="000000" w:themeColor="text1"/>
          <w:sz w:val="24"/>
          <w:szCs w:val="24"/>
        </w:rPr>
        <w:t xml:space="preserve"> 9.503, de 23 de setembro de 1997</w:t>
      </w:r>
      <w:r w:rsidR="00BF7509" w:rsidRPr="00697869">
        <w:rPr>
          <w:rFonts w:ascii="Arial" w:hAnsi="Arial" w:cs="Arial"/>
          <w:color w:val="000000" w:themeColor="text1"/>
          <w:sz w:val="24"/>
          <w:szCs w:val="24"/>
        </w:rPr>
        <w:t xml:space="preserve"> (Código </w:t>
      </w:r>
      <w:r w:rsidR="00734559">
        <w:rPr>
          <w:rFonts w:ascii="Arial" w:hAnsi="Arial" w:cs="Arial"/>
          <w:color w:val="000000" w:themeColor="text1"/>
          <w:sz w:val="24"/>
          <w:szCs w:val="24"/>
        </w:rPr>
        <w:t xml:space="preserve">de </w:t>
      </w:r>
      <w:r w:rsidR="00BF7509" w:rsidRPr="00697869">
        <w:rPr>
          <w:rFonts w:ascii="Arial" w:hAnsi="Arial" w:cs="Arial"/>
          <w:color w:val="000000" w:themeColor="text1"/>
          <w:sz w:val="24"/>
          <w:szCs w:val="24"/>
        </w:rPr>
        <w:t>Trânsito brasileiro)</w:t>
      </w:r>
      <w:r w:rsidR="00DC265F">
        <w:rPr>
          <w:rFonts w:ascii="Arial" w:hAnsi="Arial" w:cs="Arial"/>
          <w:color w:val="000000" w:themeColor="text1"/>
          <w:sz w:val="24"/>
          <w:szCs w:val="24"/>
        </w:rPr>
        <w:t xml:space="preserve">bem como </w:t>
      </w:r>
      <w:r w:rsidR="00BF7509" w:rsidRPr="00697869">
        <w:rPr>
          <w:rFonts w:ascii="Arial" w:hAnsi="Arial" w:cs="Arial"/>
          <w:color w:val="000000" w:themeColor="text1"/>
          <w:sz w:val="24"/>
          <w:szCs w:val="24"/>
        </w:rPr>
        <w:t xml:space="preserve">a Lei nº 11.442 de 5 de janeiro de 2007(Empresas e transportadores autônomos de </w:t>
      </w:r>
      <w:r w:rsidR="005D051D" w:rsidRPr="00697869">
        <w:rPr>
          <w:rFonts w:ascii="Arial" w:hAnsi="Arial" w:cs="Arial"/>
          <w:color w:val="000000" w:themeColor="text1"/>
          <w:sz w:val="24"/>
          <w:szCs w:val="24"/>
        </w:rPr>
        <w:t>carga)</w:t>
      </w:r>
      <w:r w:rsidRPr="00697869">
        <w:rPr>
          <w:rFonts w:ascii="Arial" w:hAnsi="Arial" w:cs="Arial"/>
          <w:color w:val="000000" w:themeColor="text1"/>
          <w:sz w:val="24"/>
          <w:szCs w:val="24"/>
        </w:rPr>
        <w:t>, para regular e disciplinar a jornada de trabalho e o tempo de direção do motorista profissional</w:t>
      </w:r>
      <w:r w:rsidR="00734559">
        <w:rPr>
          <w:rFonts w:ascii="Arial" w:hAnsi="Arial" w:cs="Arial"/>
          <w:color w:val="000000" w:themeColor="text1"/>
          <w:sz w:val="24"/>
          <w:szCs w:val="24"/>
        </w:rPr>
        <w:t>,</w:t>
      </w:r>
      <w:r w:rsidRPr="00697869">
        <w:rPr>
          <w:rFonts w:ascii="Arial" w:hAnsi="Arial" w:cs="Arial"/>
          <w:color w:val="000000" w:themeColor="text1"/>
          <w:sz w:val="24"/>
          <w:szCs w:val="24"/>
        </w:rPr>
        <w:t xml:space="preserve"> e dá outras providências.</w:t>
      </w:r>
    </w:p>
    <w:p w:rsidR="00E80007" w:rsidRPr="00697869" w:rsidRDefault="00E80007" w:rsidP="00162247">
      <w:pPr>
        <w:spacing w:after="720"/>
        <w:ind w:firstLine="709"/>
        <w:jc w:val="both"/>
        <w:rPr>
          <w:rFonts w:ascii="Arial" w:hAnsi="Arial" w:cs="Arial"/>
          <w:b/>
          <w:color w:val="000000" w:themeColor="text1"/>
          <w:sz w:val="24"/>
          <w:szCs w:val="24"/>
        </w:rPr>
      </w:pPr>
      <w:r w:rsidRPr="00697869">
        <w:rPr>
          <w:rFonts w:ascii="Arial" w:hAnsi="Arial" w:cs="Arial"/>
          <w:b/>
          <w:color w:val="000000" w:themeColor="text1"/>
          <w:sz w:val="24"/>
          <w:szCs w:val="24"/>
        </w:rPr>
        <w:t xml:space="preserve">O Congresso Nacional decreta: </w:t>
      </w:r>
    </w:p>
    <w:p w:rsidR="00D05DF4" w:rsidRPr="00697869" w:rsidRDefault="00C212A9" w:rsidP="00D05DF4">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1° </w:t>
      </w:r>
      <w:r w:rsidR="00471CDA" w:rsidRPr="00697869">
        <w:rPr>
          <w:rFonts w:ascii="Arial" w:hAnsi="Arial" w:cs="Arial"/>
          <w:color w:val="000000" w:themeColor="text1"/>
          <w:sz w:val="24"/>
          <w:szCs w:val="24"/>
        </w:rPr>
        <w:t xml:space="preserve">É livre o exercício da profissão de motorista profissional, atendidas as condições e qualificações profissionais estabelecidas nesta Lei.  </w:t>
      </w:r>
    </w:p>
    <w:p w:rsidR="00C7673B" w:rsidRPr="00697869" w:rsidRDefault="00471CDA" w:rsidP="000C4598">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Parágrafo único. Integram a categoria profissional de que trata esta </w:t>
      </w:r>
      <w:r w:rsidR="00452300" w:rsidRPr="00697869">
        <w:rPr>
          <w:rFonts w:ascii="Arial" w:hAnsi="Arial" w:cs="Arial"/>
          <w:color w:val="000000" w:themeColor="text1"/>
          <w:sz w:val="24"/>
          <w:szCs w:val="24"/>
        </w:rPr>
        <w:t xml:space="preserve">Lei os motoristas empregados ou autônomos cuja </w:t>
      </w:r>
      <w:r w:rsidR="00955E30">
        <w:rPr>
          <w:rFonts w:ascii="Arial" w:hAnsi="Arial" w:cs="Arial"/>
          <w:color w:val="000000" w:themeColor="text1"/>
          <w:sz w:val="24"/>
          <w:szCs w:val="24"/>
        </w:rPr>
        <w:t xml:space="preserve">atividade </w:t>
      </w:r>
      <w:r w:rsidR="00452300" w:rsidRPr="00697869">
        <w:rPr>
          <w:rFonts w:ascii="Arial" w:hAnsi="Arial" w:cs="Arial"/>
          <w:color w:val="000000" w:themeColor="text1"/>
          <w:sz w:val="24"/>
          <w:szCs w:val="24"/>
        </w:rPr>
        <w:t>exija formação profissional</w:t>
      </w:r>
      <w:r w:rsidR="00955E30">
        <w:rPr>
          <w:rFonts w:ascii="Arial" w:hAnsi="Arial" w:cs="Arial"/>
          <w:color w:val="000000" w:themeColor="text1"/>
          <w:sz w:val="24"/>
          <w:szCs w:val="24"/>
        </w:rPr>
        <w:t>exercida</w:t>
      </w:r>
      <w:r w:rsidR="007115C6" w:rsidRPr="00697869">
        <w:rPr>
          <w:rFonts w:ascii="Arial" w:hAnsi="Arial" w:cs="Arial"/>
          <w:color w:val="000000" w:themeColor="text1"/>
          <w:sz w:val="24"/>
          <w:szCs w:val="24"/>
        </w:rPr>
        <w:t xml:space="preserve"> mediante remuneração</w:t>
      </w:r>
      <w:r w:rsidR="006C10AE" w:rsidRPr="00697869">
        <w:rPr>
          <w:rFonts w:ascii="Arial" w:hAnsi="Arial" w:cs="Arial"/>
          <w:color w:val="000000" w:themeColor="text1"/>
          <w:sz w:val="24"/>
          <w:szCs w:val="24"/>
        </w:rPr>
        <w:t>, na con</w:t>
      </w:r>
      <w:r w:rsidR="00C7673B" w:rsidRPr="00697869">
        <w:rPr>
          <w:rFonts w:ascii="Arial" w:hAnsi="Arial" w:cs="Arial"/>
          <w:color w:val="000000" w:themeColor="text1"/>
          <w:sz w:val="24"/>
          <w:szCs w:val="24"/>
        </w:rPr>
        <w:t>dução dos seguintes veículos:</w:t>
      </w:r>
    </w:p>
    <w:p w:rsidR="00003BE8" w:rsidRPr="00697869" w:rsidRDefault="00C7673B" w:rsidP="009414CB">
      <w:pPr>
        <w:ind w:left="1134"/>
        <w:rPr>
          <w:rFonts w:ascii="Arial" w:hAnsi="Arial" w:cs="Arial"/>
          <w:color w:val="000000" w:themeColor="text1"/>
          <w:sz w:val="24"/>
          <w:szCs w:val="24"/>
        </w:rPr>
      </w:pPr>
      <w:r w:rsidRPr="00697869">
        <w:rPr>
          <w:rFonts w:ascii="Arial" w:hAnsi="Arial" w:cs="Arial"/>
          <w:color w:val="000000" w:themeColor="text1"/>
          <w:sz w:val="24"/>
          <w:szCs w:val="24"/>
        </w:rPr>
        <w:t xml:space="preserve">I </w:t>
      </w:r>
      <w:r w:rsidR="00003BE8" w:rsidRPr="00697869">
        <w:rPr>
          <w:rFonts w:ascii="Arial" w:hAnsi="Arial" w:cs="Arial"/>
          <w:color w:val="000000" w:themeColor="text1"/>
          <w:sz w:val="24"/>
          <w:szCs w:val="24"/>
        </w:rPr>
        <w:t xml:space="preserve">– </w:t>
      </w:r>
      <w:r w:rsidRPr="00697869">
        <w:rPr>
          <w:rFonts w:ascii="Arial" w:hAnsi="Arial" w:cs="Arial"/>
          <w:color w:val="000000" w:themeColor="text1"/>
          <w:sz w:val="24"/>
          <w:szCs w:val="24"/>
        </w:rPr>
        <w:t xml:space="preserve">de transporte </w:t>
      </w:r>
      <w:r w:rsidR="009D3EF3">
        <w:rPr>
          <w:rFonts w:ascii="Arial" w:hAnsi="Arial" w:cs="Arial"/>
          <w:color w:val="000000" w:themeColor="text1"/>
          <w:sz w:val="24"/>
          <w:szCs w:val="24"/>
        </w:rPr>
        <w:t xml:space="preserve">coletivo </w:t>
      </w:r>
      <w:r w:rsidRPr="00697869">
        <w:rPr>
          <w:rFonts w:ascii="Arial" w:hAnsi="Arial" w:cs="Arial"/>
          <w:color w:val="000000" w:themeColor="text1"/>
          <w:sz w:val="24"/>
          <w:szCs w:val="24"/>
        </w:rPr>
        <w:t xml:space="preserve">de passageiros; </w:t>
      </w:r>
      <w:r w:rsidR="00762CAE" w:rsidRPr="00697869">
        <w:rPr>
          <w:rFonts w:ascii="Arial" w:hAnsi="Arial" w:cs="Arial"/>
          <w:color w:val="000000" w:themeColor="text1"/>
          <w:sz w:val="24"/>
          <w:szCs w:val="24"/>
        </w:rPr>
        <w:t>e</w:t>
      </w:r>
    </w:p>
    <w:p w:rsidR="0021715A" w:rsidRPr="00697869" w:rsidRDefault="00C7673B" w:rsidP="009414CB">
      <w:pPr>
        <w:ind w:left="1134"/>
        <w:rPr>
          <w:rFonts w:ascii="Arial" w:hAnsi="Arial" w:cs="Arial"/>
          <w:color w:val="000000" w:themeColor="text1"/>
          <w:sz w:val="24"/>
          <w:szCs w:val="24"/>
        </w:rPr>
      </w:pPr>
      <w:r w:rsidRPr="00697869">
        <w:rPr>
          <w:rFonts w:ascii="Arial" w:hAnsi="Arial" w:cs="Arial"/>
          <w:color w:val="000000" w:themeColor="text1"/>
          <w:sz w:val="24"/>
          <w:szCs w:val="24"/>
        </w:rPr>
        <w:t>I</w:t>
      </w:r>
      <w:r w:rsidR="00003BE8" w:rsidRPr="00697869">
        <w:rPr>
          <w:rFonts w:ascii="Arial" w:hAnsi="Arial" w:cs="Arial"/>
          <w:color w:val="000000" w:themeColor="text1"/>
          <w:sz w:val="24"/>
          <w:szCs w:val="24"/>
        </w:rPr>
        <w:t>I</w:t>
      </w:r>
      <w:r w:rsidRPr="00697869">
        <w:rPr>
          <w:rFonts w:ascii="Arial" w:hAnsi="Arial" w:cs="Arial"/>
          <w:color w:val="000000" w:themeColor="text1"/>
          <w:sz w:val="24"/>
          <w:szCs w:val="24"/>
        </w:rPr>
        <w:t xml:space="preserve"> – de carga</w:t>
      </w:r>
      <w:r w:rsidR="00DC265F">
        <w:rPr>
          <w:rFonts w:ascii="Arial" w:hAnsi="Arial" w:cs="Arial"/>
          <w:color w:val="000000" w:themeColor="text1"/>
          <w:sz w:val="24"/>
          <w:szCs w:val="24"/>
        </w:rPr>
        <w:t>.</w:t>
      </w:r>
    </w:p>
    <w:p w:rsidR="00D05DF4" w:rsidRPr="00697869" w:rsidRDefault="0021715A" w:rsidP="00471CDA">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Art. 2°</w:t>
      </w:r>
      <w:r w:rsidR="00471CDA" w:rsidRPr="00697869">
        <w:rPr>
          <w:rFonts w:ascii="Arial" w:hAnsi="Arial" w:cs="Arial"/>
          <w:color w:val="000000" w:themeColor="text1"/>
          <w:sz w:val="24"/>
          <w:szCs w:val="24"/>
        </w:rPr>
        <w:t>São direitos dos motoristas profissionais</w:t>
      </w:r>
      <w:r w:rsidR="0067006D">
        <w:rPr>
          <w:rFonts w:ascii="Arial" w:hAnsi="Arial" w:cs="Arial"/>
          <w:color w:val="000000" w:themeColor="text1"/>
          <w:sz w:val="24"/>
          <w:szCs w:val="24"/>
        </w:rPr>
        <w:t xml:space="preserve"> de que trata esta</w:t>
      </w:r>
      <w:r w:rsidR="00E27D11">
        <w:rPr>
          <w:rFonts w:ascii="Arial" w:hAnsi="Arial" w:cs="Arial"/>
          <w:color w:val="000000" w:themeColor="text1"/>
          <w:sz w:val="24"/>
          <w:szCs w:val="24"/>
        </w:rPr>
        <w:t xml:space="preserve"> Lei,</w:t>
      </w:r>
      <w:r w:rsidR="00471CDA" w:rsidRPr="00697869">
        <w:rPr>
          <w:rFonts w:ascii="Arial" w:hAnsi="Arial" w:cs="Arial"/>
          <w:color w:val="000000" w:themeColor="text1"/>
          <w:sz w:val="24"/>
          <w:szCs w:val="24"/>
        </w:rPr>
        <w:t>além daqueles previstos</w:t>
      </w:r>
      <w:r w:rsidR="00003BE8" w:rsidRPr="00697869">
        <w:rPr>
          <w:rFonts w:ascii="Arial" w:hAnsi="Arial" w:cs="Arial"/>
          <w:color w:val="000000" w:themeColor="text1"/>
          <w:sz w:val="24"/>
          <w:szCs w:val="24"/>
        </w:rPr>
        <w:t xml:space="preserve"> na legislação própria</w:t>
      </w:r>
      <w:r w:rsidR="00471CDA" w:rsidRPr="00697869">
        <w:rPr>
          <w:rFonts w:ascii="Arial" w:hAnsi="Arial" w:cs="Arial"/>
          <w:color w:val="000000" w:themeColor="text1"/>
          <w:sz w:val="24"/>
          <w:szCs w:val="24"/>
        </w:rPr>
        <w:t>:</w:t>
      </w:r>
    </w:p>
    <w:p w:rsidR="000F7F07" w:rsidRPr="00697869" w:rsidRDefault="00471CDA" w:rsidP="003004CC">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 - ter acesso gratuito a programas de formação e aperfeiçoamento profissional, em cooperação com o </w:t>
      </w:r>
      <w:r w:rsidR="00E27D11">
        <w:rPr>
          <w:rFonts w:ascii="Arial" w:hAnsi="Arial" w:cs="Arial"/>
          <w:color w:val="000000" w:themeColor="text1"/>
          <w:sz w:val="24"/>
          <w:szCs w:val="24"/>
        </w:rPr>
        <w:t>P</w:t>
      </w:r>
      <w:r w:rsidRPr="00697869">
        <w:rPr>
          <w:rFonts w:ascii="Arial" w:hAnsi="Arial" w:cs="Arial"/>
          <w:color w:val="000000" w:themeColor="text1"/>
          <w:sz w:val="24"/>
          <w:szCs w:val="24"/>
        </w:rPr>
        <w:t xml:space="preserve">oder </w:t>
      </w:r>
      <w:r w:rsidR="00E27D11">
        <w:rPr>
          <w:rFonts w:ascii="Arial" w:hAnsi="Arial" w:cs="Arial"/>
          <w:color w:val="000000" w:themeColor="text1"/>
          <w:sz w:val="24"/>
          <w:szCs w:val="24"/>
        </w:rPr>
        <w:t>P</w:t>
      </w:r>
      <w:r w:rsidRPr="00697869">
        <w:rPr>
          <w:rFonts w:ascii="Arial" w:hAnsi="Arial" w:cs="Arial"/>
          <w:color w:val="000000" w:themeColor="text1"/>
          <w:sz w:val="24"/>
          <w:szCs w:val="24"/>
        </w:rPr>
        <w:t>úblico;</w:t>
      </w:r>
    </w:p>
    <w:p w:rsidR="000F7F07" w:rsidRPr="00AA31E1" w:rsidRDefault="00471CDA" w:rsidP="00AA31E1">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II - contar, por intermédio do Sistema Único de Saúde - SUS, com</w:t>
      </w:r>
      <w:r w:rsidR="00AA31E1">
        <w:rPr>
          <w:rFonts w:ascii="Arial" w:hAnsi="Arial" w:cs="Arial"/>
          <w:color w:val="000000" w:themeColor="text1"/>
          <w:sz w:val="24"/>
          <w:szCs w:val="24"/>
        </w:rPr>
        <w:t xml:space="preserve"> a</w:t>
      </w:r>
      <w:r w:rsidRPr="00AA31E1">
        <w:rPr>
          <w:rFonts w:ascii="Arial" w:hAnsi="Arial" w:cs="Arial"/>
          <w:sz w:val="24"/>
          <w:szCs w:val="24"/>
        </w:rPr>
        <w:t xml:space="preserve">tendimento profilático, terapêutico e reabilitador, especialmente em </w:t>
      </w:r>
      <w:r w:rsidRPr="00AA31E1">
        <w:rPr>
          <w:rFonts w:ascii="Arial" w:hAnsi="Arial" w:cs="Arial"/>
          <w:sz w:val="24"/>
          <w:szCs w:val="24"/>
        </w:rPr>
        <w:lastRenderedPageBreak/>
        <w:t>relação às enfermidades que mais os acometam, consoante levantamento oficial;</w:t>
      </w:r>
    </w:p>
    <w:p w:rsidR="000F7F07" w:rsidRPr="00697869" w:rsidRDefault="002E2214" w:rsidP="003004CC">
      <w:pPr>
        <w:ind w:left="1134"/>
        <w:jc w:val="both"/>
        <w:rPr>
          <w:rFonts w:ascii="Arial" w:hAnsi="Arial" w:cs="Arial"/>
          <w:sz w:val="24"/>
          <w:szCs w:val="24"/>
        </w:rPr>
      </w:pPr>
      <w:r w:rsidRPr="00697869">
        <w:rPr>
          <w:rFonts w:ascii="Arial" w:hAnsi="Arial" w:cs="Arial"/>
          <w:sz w:val="24"/>
          <w:szCs w:val="24"/>
        </w:rPr>
        <w:t>III - receber proteção do Estado contra ações criminosas que lhes sejam dirigidas no exercício da profissão;</w:t>
      </w:r>
    </w:p>
    <w:p w:rsidR="000F7F07" w:rsidRPr="00697869" w:rsidRDefault="002E2214" w:rsidP="003004CC">
      <w:pPr>
        <w:ind w:left="1134"/>
        <w:jc w:val="both"/>
        <w:rPr>
          <w:rFonts w:ascii="Arial" w:hAnsi="Arial" w:cs="Arial"/>
          <w:sz w:val="24"/>
          <w:szCs w:val="24"/>
        </w:rPr>
      </w:pPr>
      <w:r w:rsidRPr="00697869">
        <w:rPr>
          <w:rFonts w:ascii="Arial" w:hAnsi="Arial" w:cs="Arial"/>
          <w:sz w:val="24"/>
          <w:szCs w:val="24"/>
        </w:rPr>
        <w:t xml:space="preserve">IV- </w:t>
      </w:r>
      <w:r w:rsidR="00003BE8" w:rsidRPr="00697869">
        <w:rPr>
          <w:rFonts w:ascii="Arial" w:hAnsi="Arial" w:cs="Arial"/>
          <w:sz w:val="24"/>
          <w:szCs w:val="24"/>
        </w:rPr>
        <w:t>se empregado</w:t>
      </w:r>
      <w:r w:rsidRPr="00697869">
        <w:rPr>
          <w:rFonts w:ascii="Arial" w:hAnsi="Arial" w:cs="Arial"/>
          <w:sz w:val="24"/>
          <w:szCs w:val="24"/>
        </w:rPr>
        <w:t>:</w:t>
      </w:r>
    </w:p>
    <w:p w:rsidR="000F7F07" w:rsidRPr="00697869" w:rsidRDefault="002E2214" w:rsidP="003004CC">
      <w:pPr>
        <w:ind w:left="1134"/>
        <w:jc w:val="both"/>
        <w:rPr>
          <w:rFonts w:ascii="Arial" w:hAnsi="Arial" w:cs="Arial"/>
          <w:sz w:val="24"/>
          <w:szCs w:val="24"/>
        </w:rPr>
      </w:pPr>
      <w:r w:rsidRPr="00697869">
        <w:rPr>
          <w:rFonts w:ascii="Arial" w:hAnsi="Arial" w:cs="Arial"/>
          <w:sz w:val="24"/>
          <w:szCs w:val="24"/>
        </w:rPr>
        <w:t>a)</w:t>
      </w:r>
      <w:r w:rsidR="00471CDA" w:rsidRPr="00697869">
        <w:rPr>
          <w:rFonts w:ascii="Arial" w:hAnsi="Arial" w:cs="Arial"/>
          <w:sz w:val="24"/>
          <w:szCs w:val="24"/>
        </w:rPr>
        <w:t>não responder perante o empregador por prejuízo patrimonial decorrente da ação de terceiro, ressalvado o dolo ou a desídia do motorista, nesses casos mediante comprovação, no cumprimento de suas funções;</w:t>
      </w:r>
    </w:p>
    <w:p w:rsidR="000F7F07" w:rsidRPr="00697869" w:rsidRDefault="002E2214" w:rsidP="003004CC">
      <w:pPr>
        <w:ind w:left="1134"/>
        <w:jc w:val="both"/>
        <w:rPr>
          <w:rFonts w:ascii="Arial" w:hAnsi="Arial" w:cs="Arial"/>
          <w:sz w:val="24"/>
          <w:szCs w:val="24"/>
        </w:rPr>
      </w:pPr>
      <w:r w:rsidRPr="00697869">
        <w:rPr>
          <w:rFonts w:ascii="Arial" w:hAnsi="Arial" w:cs="Arial"/>
          <w:sz w:val="24"/>
          <w:szCs w:val="24"/>
        </w:rPr>
        <w:t>b)</w:t>
      </w:r>
      <w:r w:rsidR="00471CDA" w:rsidRPr="00697869">
        <w:rPr>
          <w:rFonts w:ascii="Arial" w:hAnsi="Arial" w:cs="Arial"/>
          <w:sz w:val="24"/>
          <w:szCs w:val="24"/>
        </w:rPr>
        <w:t>jornada de trabalho e tempo de direção controlados</w:t>
      </w:r>
      <w:r w:rsidR="00301FC5" w:rsidRPr="00697869">
        <w:rPr>
          <w:rFonts w:ascii="Arial" w:hAnsi="Arial" w:cs="Arial"/>
          <w:sz w:val="24"/>
          <w:szCs w:val="24"/>
        </w:rPr>
        <w:t xml:space="preserve"> e registrados</w:t>
      </w:r>
      <w:r w:rsidR="00471CDA" w:rsidRPr="00697869">
        <w:rPr>
          <w:rFonts w:ascii="Arial" w:hAnsi="Arial" w:cs="Arial"/>
          <w:sz w:val="24"/>
          <w:szCs w:val="24"/>
        </w:rPr>
        <w:t xml:space="preserve"> de maneira fidedigna</w:t>
      </w:r>
      <w:r w:rsidR="00301FC5" w:rsidRPr="00697869">
        <w:rPr>
          <w:rFonts w:ascii="Arial" w:hAnsi="Arial" w:cs="Arial"/>
          <w:sz w:val="24"/>
          <w:szCs w:val="24"/>
        </w:rPr>
        <w:t xml:space="preserve"> por meio de </w:t>
      </w:r>
      <w:r w:rsidR="00471CDA" w:rsidRPr="00697869">
        <w:rPr>
          <w:rFonts w:ascii="Arial" w:hAnsi="Arial" w:cs="Arial"/>
          <w:sz w:val="24"/>
          <w:szCs w:val="24"/>
        </w:rPr>
        <w:t>anotação em diário de bordo, papeleta ou ficha de trabalho externo, ou de meios eletrônicos instalados nos veículos, a critério do empregador</w:t>
      </w:r>
      <w:r w:rsidRPr="00697869">
        <w:rPr>
          <w:rFonts w:ascii="Arial" w:hAnsi="Arial" w:cs="Arial"/>
          <w:sz w:val="24"/>
          <w:szCs w:val="24"/>
        </w:rPr>
        <w:t>; e</w:t>
      </w:r>
    </w:p>
    <w:p w:rsidR="000F7F07" w:rsidRPr="00697869" w:rsidRDefault="002E2214" w:rsidP="003004CC">
      <w:pPr>
        <w:ind w:left="1134"/>
        <w:jc w:val="both"/>
        <w:rPr>
          <w:rFonts w:ascii="Arial" w:hAnsi="Arial" w:cs="Arial"/>
          <w:sz w:val="24"/>
          <w:szCs w:val="24"/>
        </w:rPr>
      </w:pPr>
      <w:r w:rsidRPr="00697869">
        <w:rPr>
          <w:rFonts w:ascii="Arial" w:hAnsi="Arial" w:cs="Arial"/>
          <w:sz w:val="24"/>
          <w:szCs w:val="24"/>
        </w:rPr>
        <w:t xml:space="preserve">c) </w:t>
      </w:r>
      <w:r w:rsidR="00471CDA" w:rsidRPr="00697869">
        <w:rPr>
          <w:rFonts w:ascii="Arial" w:hAnsi="Arial" w:cs="Arial"/>
          <w:sz w:val="24"/>
          <w:szCs w:val="24"/>
        </w:rPr>
        <w:t xml:space="preserve">benefício de seguro obrigatório, custeado pelo empregador, destinado à cobertura dos riscos pessoais inerentes às suas atividades, no valor mínimo correspondente a </w:t>
      </w:r>
      <w:r w:rsidRPr="00697869">
        <w:rPr>
          <w:rFonts w:ascii="Arial" w:hAnsi="Arial" w:cs="Arial"/>
          <w:sz w:val="24"/>
          <w:szCs w:val="24"/>
        </w:rPr>
        <w:t>dez vezes</w:t>
      </w:r>
      <w:r w:rsidR="00471CDA" w:rsidRPr="00697869">
        <w:rPr>
          <w:rFonts w:ascii="Arial" w:hAnsi="Arial" w:cs="Arial"/>
          <w:sz w:val="24"/>
          <w:szCs w:val="24"/>
        </w:rPr>
        <w:t xml:space="preserve"> o piso salarial de sua categoria ouvalor superior fixado em convenção ou acordo coletivo de trabalho.</w:t>
      </w:r>
    </w:p>
    <w:p w:rsidR="000F7F07" w:rsidRPr="005C30EA" w:rsidRDefault="002E2214" w:rsidP="000F7F07">
      <w:pPr>
        <w:ind w:firstLine="1134"/>
        <w:jc w:val="both"/>
        <w:rPr>
          <w:rFonts w:ascii="Arial" w:hAnsi="Arial" w:cs="Arial"/>
          <w:sz w:val="24"/>
          <w:szCs w:val="24"/>
        </w:rPr>
      </w:pPr>
      <w:r w:rsidRPr="005C30EA">
        <w:rPr>
          <w:rFonts w:ascii="Arial" w:hAnsi="Arial" w:cs="Arial"/>
          <w:sz w:val="24"/>
          <w:szCs w:val="24"/>
        </w:rPr>
        <w:t>Art. 3º</w:t>
      </w:r>
      <w:r w:rsidR="00C03296" w:rsidRPr="005C30EA">
        <w:rPr>
          <w:rFonts w:ascii="Arial" w:hAnsi="Arial" w:cs="Arial"/>
          <w:sz w:val="24"/>
          <w:szCs w:val="24"/>
        </w:rPr>
        <w:t xml:space="preserve"> P</w:t>
      </w:r>
      <w:r w:rsidRPr="005C30EA">
        <w:rPr>
          <w:rFonts w:ascii="Arial" w:hAnsi="Arial" w:cs="Arial"/>
          <w:sz w:val="24"/>
          <w:szCs w:val="24"/>
        </w:rPr>
        <w:t xml:space="preserve">ara </w:t>
      </w:r>
      <w:r w:rsidR="0015012A">
        <w:rPr>
          <w:rFonts w:ascii="Arial" w:hAnsi="Arial" w:cs="Arial"/>
          <w:sz w:val="24"/>
          <w:szCs w:val="24"/>
        </w:rPr>
        <w:t>o exercício da</w:t>
      </w:r>
      <w:r w:rsidRPr="005C30EA">
        <w:rPr>
          <w:rFonts w:ascii="Arial" w:hAnsi="Arial" w:cs="Arial"/>
          <w:sz w:val="24"/>
          <w:szCs w:val="24"/>
        </w:rPr>
        <w:t xml:space="preserve"> profissão</w:t>
      </w:r>
      <w:r w:rsidR="00091009">
        <w:rPr>
          <w:rFonts w:ascii="Arial" w:hAnsi="Arial" w:cs="Arial"/>
          <w:sz w:val="24"/>
          <w:szCs w:val="24"/>
        </w:rPr>
        <w:t>,</w:t>
      </w:r>
      <w:r w:rsidR="00C03296" w:rsidRPr="005C30EA">
        <w:rPr>
          <w:rFonts w:ascii="Arial" w:hAnsi="Arial" w:cs="Arial"/>
          <w:sz w:val="24"/>
          <w:szCs w:val="24"/>
        </w:rPr>
        <w:t xml:space="preserve"> o motorista</w:t>
      </w:r>
      <w:r w:rsidR="00091009">
        <w:rPr>
          <w:rFonts w:ascii="Arial" w:hAnsi="Arial" w:cs="Arial"/>
          <w:sz w:val="24"/>
          <w:szCs w:val="24"/>
        </w:rPr>
        <w:t xml:space="preserve"> profissional</w:t>
      </w:r>
      <w:r w:rsidRPr="005C30EA">
        <w:rPr>
          <w:rFonts w:ascii="Arial" w:hAnsi="Arial" w:cs="Arial"/>
          <w:sz w:val="24"/>
          <w:szCs w:val="24"/>
        </w:rPr>
        <w:t xml:space="preserve">deverá realizar exames toxicológicos de larga janela de detecção </w:t>
      </w:r>
      <w:r w:rsidR="00FD3C6B">
        <w:rPr>
          <w:rFonts w:ascii="Arial" w:hAnsi="Arial" w:cs="Arial"/>
          <w:sz w:val="24"/>
          <w:szCs w:val="24"/>
        </w:rPr>
        <w:t>pelo menos uma vez ao ano.</w:t>
      </w:r>
    </w:p>
    <w:p w:rsidR="000F7F07" w:rsidRPr="005C30EA" w:rsidRDefault="002E2214" w:rsidP="003004CC">
      <w:pPr>
        <w:ind w:left="1134"/>
        <w:jc w:val="both"/>
        <w:rPr>
          <w:rFonts w:ascii="Arial" w:hAnsi="Arial" w:cs="Arial"/>
          <w:sz w:val="24"/>
          <w:szCs w:val="24"/>
        </w:rPr>
      </w:pPr>
      <w:r w:rsidRPr="005C30EA">
        <w:rPr>
          <w:rFonts w:ascii="Arial" w:hAnsi="Arial" w:cs="Arial"/>
          <w:sz w:val="24"/>
          <w:szCs w:val="24"/>
        </w:rPr>
        <w:t xml:space="preserve">§1º Constatada no exame toxicológico de que trata o </w:t>
      </w:r>
      <w:r w:rsidRPr="005C30EA">
        <w:rPr>
          <w:rFonts w:ascii="Arial" w:hAnsi="Arial" w:cs="Arial"/>
          <w:i/>
          <w:sz w:val="24"/>
          <w:szCs w:val="24"/>
        </w:rPr>
        <w:t>capu</w:t>
      </w:r>
      <w:r w:rsidR="00162247" w:rsidRPr="005C30EA">
        <w:rPr>
          <w:rFonts w:ascii="Arial" w:hAnsi="Arial" w:cs="Arial"/>
          <w:sz w:val="24"/>
          <w:szCs w:val="24"/>
        </w:rPr>
        <w:t xml:space="preserve">t a </w:t>
      </w:r>
      <w:r w:rsidRPr="005C30EA">
        <w:rPr>
          <w:rFonts w:ascii="Arial" w:hAnsi="Arial" w:cs="Arial"/>
          <w:sz w:val="24"/>
          <w:szCs w:val="24"/>
        </w:rPr>
        <w:t>presença de substância psicoativa que determine dependência</w:t>
      </w:r>
      <w:r w:rsidR="00162247" w:rsidRPr="005C30EA">
        <w:rPr>
          <w:rFonts w:ascii="Arial" w:hAnsi="Arial" w:cs="Arial"/>
          <w:sz w:val="24"/>
          <w:szCs w:val="24"/>
        </w:rPr>
        <w:t xml:space="preserve">, o </w:t>
      </w:r>
      <w:r w:rsidRPr="005C30EA">
        <w:rPr>
          <w:rFonts w:ascii="Arial" w:hAnsi="Arial" w:cs="Arial"/>
          <w:sz w:val="24"/>
          <w:szCs w:val="24"/>
        </w:rPr>
        <w:t>motorista</w:t>
      </w:r>
      <w:r w:rsidR="00FD3C6B">
        <w:rPr>
          <w:rFonts w:ascii="Arial" w:hAnsi="Arial" w:cs="Arial"/>
          <w:sz w:val="24"/>
          <w:szCs w:val="24"/>
        </w:rPr>
        <w:t xml:space="preserve"> terá assegurando seu direito a contra-prova</w:t>
      </w:r>
      <w:r w:rsidR="00E90741">
        <w:rPr>
          <w:rFonts w:ascii="Arial" w:hAnsi="Arial" w:cs="Arial"/>
          <w:sz w:val="24"/>
          <w:szCs w:val="24"/>
        </w:rPr>
        <w:t>.</w:t>
      </w:r>
    </w:p>
    <w:p w:rsidR="000F7F07" w:rsidRPr="005C30EA" w:rsidRDefault="002E2214" w:rsidP="003004CC">
      <w:pPr>
        <w:ind w:left="1134"/>
        <w:jc w:val="both"/>
        <w:rPr>
          <w:rFonts w:ascii="Arial" w:hAnsi="Arial" w:cs="Arial"/>
          <w:bCs/>
          <w:sz w:val="24"/>
          <w:szCs w:val="24"/>
        </w:rPr>
      </w:pPr>
      <w:r w:rsidRPr="005C30EA">
        <w:rPr>
          <w:rFonts w:ascii="Arial" w:hAnsi="Arial" w:cs="Arial"/>
          <w:sz w:val="24"/>
          <w:szCs w:val="24"/>
        </w:rPr>
        <w:t xml:space="preserve">§ </w:t>
      </w:r>
      <w:r w:rsidR="00162247" w:rsidRPr="005C30EA">
        <w:rPr>
          <w:rFonts w:ascii="Arial" w:hAnsi="Arial" w:cs="Arial"/>
          <w:sz w:val="24"/>
          <w:szCs w:val="24"/>
        </w:rPr>
        <w:t>2</w:t>
      </w:r>
      <w:r w:rsidRPr="005C30EA">
        <w:rPr>
          <w:rFonts w:ascii="Arial" w:hAnsi="Arial" w:cs="Arial"/>
          <w:sz w:val="24"/>
          <w:szCs w:val="24"/>
        </w:rPr>
        <w:t xml:space="preserve">° Confirmada </w:t>
      </w:r>
      <w:r w:rsidR="0007697C">
        <w:rPr>
          <w:rFonts w:ascii="Arial" w:hAnsi="Arial" w:cs="Arial"/>
          <w:sz w:val="24"/>
          <w:szCs w:val="24"/>
        </w:rPr>
        <w:t>a</w:t>
      </w:r>
      <w:r w:rsidRPr="005C30EA">
        <w:rPr>
          <w:rFonts w:ascii="Arial" w:hAnsi="Arial" w:cs="Arial"/>
          <w:sz w:val="24"/>
          <w:szCs w:val="24"/>
        </w:rPr>
        <w:t xml:space="preserve"> presença da subst</w:t>
      </w:r>
      <w:r w:rsidR="00162247" w:rsidRPr="005C30EA">
        <w:rPr>
          <w:rFonts w:ascii="Arial" w:hAnsi="Arial" w:cs="Arial"/>
          <w:sz w:val="24"/>
          <w:szCs w:val="24"/>
        </w:rPr>
        <w:t>â</w:t>
      </w:r>
      <w:r w:rsidRPr="005C30EA">
        <w:rPr>
          <w:rFonts w:ascii="Arial" w:hAnsi="Arial" w:cs="Arial"/>
          <w:sz w:val="24"/>
          <w:szCs w:val="24"/>
        </w:rPr>
        <w:t xml:space="preserve">ncia de que </w:t>
      </w:r>
      <w:r w:rsidR="001736CB">
        <w:rPr>
          <w:rFonts w:ascii="Arial" w:hAnsi="Arial" w:cs="Arial"/>
          <w:sz w:val="24"/>
          <w:szCs w:val="24"/>
        </w:rPr>
        <w:t xml:space="preserve">trata </w:t>
      </w:r>
      <w:r w:rsidR="00C03296" w:rsidRPr="005C30EA">
        <w:rPr>
          <w:rFonts w:ascii="Arial" w:hAnsi="Arial" w:cs="Arial"/>
          <w:sz w:val="24"/>
          <w:szCs w:val="24"/>
        </w:rPr>
        <w:t>este artigo</w:t>
      </w:r>
      <w:r w:rsidRPr="005C30EA">
        <w:rPr>
          <w:rFonts w:ascii="Arial" w:hAnsi="Arial" w:cs="Arial"/>
          <w:sz w:val="24"/>
          <w:szCs w:val="24"/>
        </w:rPr>
        <w:t xml:space="preserve"> após o exame de contraprova, aplicar-se-ão as regras previstas nos arts.165, 262, 276, 277 e 306 </w:t>
      </w:r>
      <w:r w:rsidR="00C03296" w:rsidRPr="005C30EA">
        <w:rPr>
          <w:rFonts w:ascii="Arial" w:hAnsi="Arial" w:cs="Arial"/>
          <w:sz w:val="24"/>
          <w:szCs w:val="24"/>
        </w:rPr>
        <w:t>da Lei nº  9.503, de 23 de</w:t>
      </w:r>
      <w:r w:rsidR="001736CB">
        <w:rPr>
          <w:rFonts w:ascii="Arial" w:hAnsi="Arial" w:cs="Arial"/>
          <w:sz w:val="24"/>
          <w:szCs w:val="24"/>
        </w:rPr>
        <w:t xml:space="preserve"> setembro de 1997 (Código de Trâ</w:t>
      </w:r>
      <w:r w:rsidR="00C03296" w:rsidRPr="005C30EA">
        <w:rPr>
          <w:rFonts w:ascii="Arial" w:hAnsi="Arial" w:cs="Arial"/>
          <w:sz w:val="24"/>
          <w:szCs w:val="24"/>
        </w:rPr>
        <w:t>nsito Brasileiro)</w:t>
      </w:r>
      <w:r w:rsidRPr="005C30EA">
        <w:rPr>
          <w:rFonts w:ascii="Arial" w:hAnsi="Arial" w:cs="Arial"/>
          <w:sz w:val="24"/>
          <w:szCs w:val="24"/>
        </w:rPr>
        <w:t xml:space="preserve"> com a redação dada pela</w:t>
      </w:r>
      <w:r w:rsidR="00C03296" w:rsidRPr="005C30EA">
        <w:rPr>
          <w:rFonts w:ascii="Arial" w:hAnsi="Arial" w:cs="Arial"/>
          <w:sz w:val="24"/>
          <w:szCs w:val="24"/>
        </w:rPr>
        <w:t>s</w:t>
      </w:r>
      <w:r w:rsidRPr="005C30EA">
        <w:rPr>
          <w:rFonts w:ascii="Arial" w:hAnsi="Arial" w:cs="Arial"/>
          <w:sz w:val="24"/>
          <w:szCs w:val="24"/>
        </w:rPr>
        <w:t xml:space="preserve"> Lei</w:t>
      </w:r>
      <w:r w:rsidR="00C03296" w:rsidRPr="005C30EA">
        <w:rPr>
          <w:rFonts w:ascii="Arial" w:hAnsi="Arial" w:cs="Arial"/>
          <w:sz w:val="24"/>
          <w:szCs w:val="24"/>
        </w:rPr>
        <w:t>s</w:t>
      </w:r>
      <w:r w:rsidR="00C92704">
        <w:rPr>
          <w:rFonts w:ascii="Arial" w:hAnsi="Arial" w:cs="Arial"/>
          <w:sz w:val="24"/>
          <w:szCs w:val="24"/>
        </w:rPr>
        <w:t xml:space="preserve">de </w:t>
      </w:r>
      <w:r w:rsidRPr="005C30EA">
        <w:rPr>
          <w:rFonts w:ascii="Arial" w:hAnsi="Arial" w:cs="Arial"/>
          <w:sz w:val="24"/>
          <w:szCs w:val="24"/>
        </w:rPr>
        <w:t>n</w:t>
      </w:r>
      <w:r w:rsidR="00C03296" w:rsidRPr="005C30EA">
        <w:rPr>
          <w:rFonts w:ascii="Arial" w:hAnsi="Arial" w:cs="Arial"/>
          <w:sz w:val="24"/>
          <w:szCs w:val="24"/>
        </w:rPr>
        <w:t>.</w:t>
      </w:r>
      <w:r w:rsidRPr="005C30EA">
        <w:rPr>
          <w:rFonts w:ascii="Arial" w:hAnsi="Arial" w:cs="Arial"/>
          <w:sz w:val="24"/>
          <w:szCs w:val="24"/>
        </w:rPr>
        <w:t>º</w:t>
      </w:r>
      <w:r w:rsidR="00C03296" w:rsidRPr="005C30EA">
        <w:rPr>
          <w:rFonts w:ascii="Arial" w:hAnsi="Arial" w:cs="Arial"/>
          <w:sz w:val="24"/>
          <w:szCs w:val="24"/>
          <w:vertAlign w:val="superscript"/>
        </w:rPr>
        <w:t>s</w:t>
      </w:r>
      <w:r w:rsidRPr="005C30EA">
        <w:rPr>
          <w:rFonts w:ascii="Arial" w:hAnsi="Arial" w:cs="Arial"/>
          <w:sz w:val="24"/>
          <w:szCs w:val="24"/>
        </w:rPr>
        <w:t xml:space="preserve"> 11.705, de 19 junho de 2008 (Lei Seca)</w:t>
      </w:r>
      <w:r w:rsidR="00C03296" w:rsidRPr="005C30EA">
        <w:rPr>
          <w:rFonts w:ascii="Arial" w:hAnsi="Arial" w:cs="Arial"/>
          <w:sz w:val="24"/>
          <w:szCs w:val="24"/>
        </w:rPr>
        <w:t xml:space="preserve"> e </w:t>
      </w:r>
      <w:r w:rsidR="00C03296" w:rsidRPr="005C30EA">
        <w:rPr>
          <w:rFonts w:ascii="Arial" w:hAnsi="Arial" w:cs="Arial"/>
          <w:bCs/>
          <w:sz w:val="24"/>
          <w:szCs w:val="24"/>
        </w:rPr>
        <w:t>12.760, de 20 de dezembro de  2012.</w:t>
      </w:r>
    </w:p>
    <w:p w:rsidR="002E2214" w:rsidRPr="00910CEB" w:rsidRDefault="00162247" w:rsidP="003004CC">
      <w:pPr>
        <w:ind w:firstLine="709"/>
        <w:jc w:val="both"/>
        <w:rPr>
          <w:rFonts w:ascii="Arial" w:hAnsi="Arial" w:cs="Arial"/>
          <w:sz w:val="24"/>
          <w:szCs w:val="24"/>
        </w:rPr>
      </w:pPr>
      <w:r w:rsidRPr="00910CEB">
        <w:rPr>
          <w:rFonts w:ascii="Arial" w:hAnsi="Arial" w:cs="Arial"/>
          <w:sz w:val="24"/>
          <w:szCs w:val="24"/>
        </w:rPr>
        <w:t>Art. 4</w:t>
      </w:r>
      <w:r w:rsidR="002E2214" w:rsidRPr="00910CEB">
        <w:rPr>
          <w:rFonts w:ascii="Arial" w:hAnsi="Arial" w:cs="Arial"/>
          <w:sz w:val="24"/>
          <w:szCs w:val="24"/>
        </w:rPr>
        <w:t>° Aos</w:t>
      </w:r>
      <w:r w:rsidRPr="00910CEB">
        <w:rPr>
          <w:rFonts w:ascii="Arial" w:hAnsi="Arial" w:cs="Arial"/>
          <w:sz w:val="24"/>
          <w:szCs w:val="24"/>
        </w:rPr>
        <w:t xml:space="preserve"> motoristas profissionais</w:t>
      </w:r>
      <w:r w:rsidR="002E2214" w:rsidRPr="00910CEB">
        <w:rPr>
          <w:rFonts w:ascii="Arial" w:hAnsi="Arial" w:cs="Arial"/>
          <w:sz w:val="24"/>
          <w:szCs w:val="24"/>
        </w:rPr>
        <w:t xml:space="preserve"> infratores </w:t>
      </w:r>
      <w:r w:rsidRPr="00910CEB">
        <w:rPr>
          <w:rFonts w:ascii="Arial" w:hAnsi="Arial" w:cs="Arial"/>
          <w:sz w:val="24"/>
          <w:szCs w:val="24"/>
        </w:rPr>
        <w:t xml:space="preserve">do disposto </w:t>
      </w:r>
      <w:r w:rsidR="002E2214" w:rsidRPr="00910CEB">
        <w:rPr>
          <w:rFonts w:ascii="Arial" w:hAnsi="Arial" w:cs="Arial"/>
          <w:sz w:val="24"/>
          <w:szCs w:val="24"/>
        </w:rPr>
        <w:t>no art. 165 d</w:t>
      </w:r>
      <w:r w:rsidRPr="00910CEB">
        <w:rPr>
          <w:rFonts w:ascii="Arial" w:hAnsi="Arial" w:cs="Arial"/>
          <w:sz w:val="24"/>
          <w:szCs w:val="24"/>
        </w:rPr>
        <w:t xml:space="preserve">o Código de TrânsitoBrasileiro </w:t>
      </w:r>
      <w:r w:rsidR="000F7F07" w:rsidRPr="00910CEB">
        <w:rPr>
          <w:rFonts w:ascii="Arial" w:hAnsi="Arial" w:cs="Arial"/>
          <w:sz w:val="24"/>
          <w:szCs w:val="24"/>
        </w:rPr>
        <w:t>ficam assegurado</w:t>
      </w:r>
      <w:r w:rsidR="002E2214" w:rsidRPr="00910CEB">
        <w:rPr>
          <w:rFonts w:ascii="Arial" w:hAnsi="Arial" w:cs="Arial"/>
          <w:sz w:val="24"/>
          <w:szCs w:val="24"/>
        </w:rPr>
        <w:t>s o pleno atendimento pelas unidades de saúde municipal, estadual, federal</w:t>
      </w:r>
      <w:r w:rsidR="00AA31E1">
        <w:rPr>
          <w:rFonts w:ascii="Arial" w:hAnsi="Arial" w:cs="Arial"/>
          <w:sz w:val="24"/>
          <w:szCs w:val="24"/>
        </w:rPr>
        <w:t xml:space="preserve">, por </w:t>
      </w:r>
      <w:r w:rsidR="002E2214" w:rsidRPr="00910CEB">
        <w:rPr>
          <w:rFonts w:ascii="Arial" w:hAnsi="Arial" w:cs="Arial"/>
          <w:sz w:val="24"/>
          <w:szCs w:val="24"/>
        </w:rPr>
        <w:t>clínicas médicas</w:t>
      </w:r>
      <w:r w:rsidR="00AA31E1">
        <w:rPr>
          <w:rFonts w:ascii="Arial" w:hAnsi="Arial" w:cs="Arial"/>
          <w:sz w:val="24"/>
          <w:szCs w:val="24"/>
        </w:rPr>
        <w:t>, convênios privados</w:t>
      </w:r>
      <w:r w:rsidR="00283200">
        <w:rPr>
          <w:rFonts w:ascii="Arial" w:hAnsi="Arial" w:cs="Arial"/>
          <w:sz w:val="24"/>
          <w:szCs w:val="24"/>
        </w:rPr>
        <w:t xml:space="preserve"> de saúde</w:t>
      </w:r>
      <w:r w:rsidR="00AA31E1">
        <w:rPr>
          <w:rFonts w:ascii="Arial" w:hAnsi="Arial" w:cs="Arial"/>
          <w:sz w:val="24"/>
          <w:szCs w:val="24"/>
        </w:rPr>
        <w:t>,</w:t>
      </w:r>
      <w:r w:rsidR="00910CEB" w:rsidRPr="00910CEB">
        <w:rPr>
          <w:rFonts w:ascii="Arial" w:hAnsi="Arial" w:cs="Arial"/>
          <w:sz w:val="24"/>
          <w:szCs w:val="24"/>
        </w:rPr>
        <w:t xml:space="preserve">entidades de atendimento </w:t>
      </w:r>
      <w:r w:rsidR="000F4142">
        <w:rPr>
          <w:rFonts w:ascii="Arial" w:hAnsi="Arial" w:cs="Arial"/>
          <w:sz w:val="24"/>
          <w:szCs w:val="24"/>
        </w:rPr>
        <w:t>filantrópicas</w:t>
      </w:r>
      <w:r w:rsidR="00AA31E1">
        <w:rPr>
          <w:rFonts w:ascii="Arial" w:hAnsi="Arial" w:cs="Arial"/>
          <w:sz w:val="24"/>
          <w:szCs w:val="24"/>
        </w:rPr>
        <w:t>, e pelo</w:t>
      </w:r>
      <w:r w:rsidR="002E2214" w:rsidRPr="00910CEB">
        <w:rPr>
          <w:rFonts w:ascii="Arial" w:hAnsi="Arial" w:cs="Arial"/>
          <w:sz w:val="24"/>
          <w:szCs w:val="24"/>
        </w:rPr>
        <w:t>Sistema Único de Saúde – SUS</w:t>
      </w:r>
      <w:r w:rsidR="00AA31E1">
        <w:rPr>
          <w:rFonts w:ascii="Arial" w:hAnsi="Arial" w:cs="Arial"/>
          <w:sz w:val="24"/>
          <w:szCs w:val="24"/>
        </w:rPr>
        <w:t xml:space="preserve">, entre </w:t>
      </w:r>
      <w:r w:rsidR="00AA31E1" w:rsidRPr="006A2AB5">
        <w:rPr>
          <w:rFonts w:ascii="Arial" w:hAnsi="Arial" w:cs="Arial"/>
          <w:i/>
          <w:sz w:val="24"/>
          <w:szCs w:val="24"/>
        </w:rPr>
        <w:t>outros</w:t>
      </w:r>
      <w:r w:rsidR="002E2214" w:rsidRPr="00910CEB">
        <w:rPr>
          <w:rFonts w:ascii="Arial" w:hAnsi="Arial" w:cs="Arial"/>
          <w:sz w:val="24"/>
          <w:szCs w:val="24"/>
        </w:rPr>
        <w:t xml:space="preserve"> para tratamento</w:t>
      </w:r>
      <w:r w:rsidR="0015012A" w:rsidRPr="00910CEB">
        <w:rPr>
          <w:rFonts w:ascii="Arial" w:hAnsi="Arial" w:cs="Arial"/>
          <w:sz w:val="24"/>
          <w:szCs w:val="24"/>
        </w:rPr>
        <w:t xml:space="preserve">. </w:t>
      </w:r>
    </w:p>
    <w:p w:rsidR="000776C5" w:rsidRPr="00697869" w:rsidRDefault="000776C5" w:rsidP="000776C5">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Art. </w:t>
      </w:r>
      <w:r w:rsidR="00162247" w:rsidRPr="00697869">
        <w:rPr>
          <w:rFonts w:ascii="Arial" w:hAnsi="Arial" w:cs="Arial"/>
          <w:color w:val="000000" w:themeColor="text1"/>
          <w:sz w:val="24"/>
          <w:szCs w:val="24"/>
        </w:rPr>
        <w:t>5</w:t>
      </w:r>
      <w:r w:rsidRPr="00697869">
        <w:rPr>
          <w:rFonts w:ascii="Arial" w:hAnsi="Arial" w:cs="Arial"/>
          <w:color w:val="000000" w:themeColor="text1"/>
          <w:sz w:val="24"/>
          <w:szCs w:val="24"/>
        </w:rPr>
        <w:t>º O art. 168 da Consolidação das Leis do Trabalho - CLT, aprovada pelo Decreto-Lei nº 5.452, de 1º de maio de 1943, passa a vigorar acrescido do seguinte §2º, renumerando-se os demais parágrafos do artigo:</w:t>
      </w:r>
    </w:p>
    <w:p w:rsidR="000776C5" w:rsidRPr="00697869" w:rsidRDefault="004D1F89" w:rsidP="004D1F89">
      <w:pPr>
        <w:spacing w:before="100" w:beforeAutospacing="1" w:after="100" w:afterAutospacing="1"/>
        <w:ind w:left="1134"/>
        <w:jc w:val="both"/>
        <w:rPr>
          <w:rFonts w:ascii="Arial" w:hAnsi="Arial" w:cs="Arial"/>
          <w:color w:val="000000" w:themeColor="text1"/>
          <w:sz w:val="24"/>
          <w:szCs w:val="24"/>
        </w:rPr>
      </w:pPr>
      <w:r>
        <w:rPr>
          <w:rFonts w:ascii="Arial" w:hAnsi="Arial" w:cs="Arial"/>
          <w:color w:val="000000" w:themeColor="text1"/>
          <w:sz w:val="24"/>
          <w:szCs w:val="24"/>
        </w:rPr>
        <w:t>“</w:t>
      </w:r>
      <w:r w:rsidR="000776C5" w:rsidRPr="00697869">
        <w:rPr>
          <w:rFonts w:ascii="Arial" w:hAnsi="Arial" w:cs="Arial"/>
          <w:color w:val="000000" w:themeColor="text1"/>
          <w:sz w:val="24"/>
          <w:szCs w:val="24"/>
        </w:rPr>
        <w:t>Art. 168..........................................................................................</w:t>
      </w:r>
      <w:r w:rsidR="00A439F9" w:rsidRPr="00697869">
        <w:rPr>
          <w:rFonts w:ascii="Arial" w:hAnsi="Arial" w:cs="Arial"/>
          <w:color w:val="000000" w:themeColor="text1"/>
          <w:sz w:val="24"/>
          <w:szCs w:val="24"/>
        </w:rPr>
        <w:t>......</w:t>
      </w:r>
    </w:p>
    <w:p w:rsidR="000776C5" w:rsidRPr="00697869" w:rsidRDefault="000776C5" w:rsidP="000776C5">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0776C5" w:rsidRPr="00697869" w:rsidRDefault="000776C5" w:rsidP="005207F4">
      <w:pPr>
        <w:spacing w:before="100" w:beforeAutospacing="1" w:after="100" w:afterAutospacing="1"/>
        <w:ind w:left="1134"/>
        <w:jc w:val="both"/>
        <w:rPr>
          <w:rFonts w:ascii="Arial" w:hAnsi="Arial" w:cs="Arial"/>
          <w:sz w:val="24"/>
          <w:szCs w:val="24"/>
        </w:rPr>
      </w:pPr>
      <w:r w:rsidRPr="00697869">
        <w:rPr>
          <w:rFonts w:ascii="Arial" w:hAnsi="Arial" w:cs="Arial"/>
          <w:sz w:val="24"/>
          <w:szCs w:val="24"/>
        </w:rPr>
        <w:t xml:space="preserve">§ 2º Será </w:t>
      </w:r>
      <w:r w:rsidR="00F43790" w:rsidRPr="00697869">
        <w:rPr>
          <w:rFonts w:ascii="Arial" w:hAnsi="Arial" w:cs="Arial"/>
          <w:sz w:val="24"/>
          <w:szCs w:val="24"/>
        </w:rPr>
        <w:t xml:space="preserve">obrigatório exame toxicológico </w:t>
      </w:r>
      <w:r w:rsidRPr="00697869">
        <w:rPr>
          <w:rFonts w:ascii="Arial" w:hAnsi="Arial" w:cs="Arial"/>
          <w:sz w:val="24"/>
          <w:szCs w:val="24"/>
        </w:rPr>
        <w:t>de larga janela de detec</w:t>
      </w:r>
      <w:r w:rsidR="00F43790" w:rsidRPr="00697869">
        <w:rPr>
          <w:rFonts w:ascii="Arial" w:hAnsi="Arial" w:cs="Arial"/>
          <w:sz w:val="24"/>
          <w:szCs w:val="24"/>
        </w:rPr>
        <w:t xml:space="preserve">ção </w:t>
      </w:r>
      <w:r w:rsidRPr="00697869">
        <w:rPr>
          <w:rFonts w:ascii="Arial" w:hAnsi="Arial" w:cs="Arial"/>
          <w:sz w:val="24"/>
          <w:szCs w:val="24"/>
        </w:rPr>
        <w:t>específico para substâncias psicoativas que causem dependência por ocasião da admissão do empregado na f</w:t>
      </w:r>
      <w:r w:rsidR="0015012A">
        <w:rPr>
          <w:rFonts w:ascii="Arial" w:hAnsi="Arial" w:cs="Arial"/>
          <w:sz w:val="24"/>
          <w:szCs w:val="24"/>
        </w:rPr>
        <w:t>unção de motorista profissional,</w:t>
      </w:r>
      <w:r w:rsidR="00E70DAE" w:rsidRPr="00697869">
        <w:rPr>
          <w:rFonts w:ascii="Arial" w:hAnsi="Arial" w:cs="Arial"/>
          <w:sz w:val="24"/>
          <w:szCs w:val="24"/>
        </w:rPr>
        <w:t xml:space="preserve"> renovado todas </w:t>
      </w:r>
      <w:r w:rsidR="001343F0">
        <w:rPr>
          <w:rFonts w:ascii="Arial" w:hAnsi="Arial" w:cs="Arial"/>
          <w:sz w:val="24"/>
          <w:szCs w:val="24"/>
        </w:rPr>
        <w:t>a</w:t>
      </w:r>
      <w:r w:rsidR="00910CEB" w:rsidRPr="00697869">
        <w:rPr>
          <w:rFonts w:ascii="Arial" w:hAnsi="Arial" w:cs="Arial"/>
          <w:sz w:val="24"/>
          <w:szCs w:val="24"/>
        </w:rPr>
        <w:t>s</w:t>
      </w:r>
      <w:r w:rsidR="00E70DAE" w:rsidRPr="00697869">
        <w:rPr>
          <w:rFonts w:ascii="Arial" w:hAnsi="Arial" w:cs="Arial"/>
          <w:sz w:val="24"/>
          <w:szCs w:val="24"/>
        </w:rPr>
        <w:t xml:space="preserve"> vezes em que o mesmo se fizer necessário, a critério do</w:t>
      </w:r>
      <w:r w:rsidR="00162247" w:rsidRPr="00697869">
        <w:rPr>
          <w:rFonts w:ascii="Arial" w:hAnsi="Arial" w:cs="Arial"/>
          <w:sz w:val="24"/>
          <w:szCs w:val="24"/>
        </w:rPr>
        <w:t xml:space="preserve"> empregador.</w:t>
      </w:r>
    </w:p>
    <w:p w:rsidR="00F85944" w:rsidRPr="00697869" w:rsidRDefault="000776C5" w:rsidP="000776C5">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r w:rsidR="00D87400" w:rsidRPr="00697869">
        <w:rPr>
          <w:rFonts w:ascii="Arial" w:hAnsi="Arial" w:cs="Arial"/>
          <w:color w:val="000000" w:themeColor="text1"/>
          <w:sz w:val="24"/>
          <w:szCs w:val="24"/>
        </w:rPr>
        <w:t>.</w:t>
      </w:r>
      <w:r w:rsidR="004D1F89">
        <w:rPr>
          <w:rFonts w:ascii="Arial" w:hAnsi="Arial" w:cs="Arial"/>
          <w:color w:val="000000" w:themeColor="text1"/>
          <w:sz w:val="24"/>
          <w:szCs w:val="24"/>
        </w:rPr>
        <w:t>”</w:t>
      </w:r>
      <w:r w:rsidRPr="00697869">
        <w:rPr>
          <w:rFonts w:ascii="Arial" w:hAnsi="Arial" w:cs="Arial"/>
          <w:color w:val="000000" w:themeColor="text1"/>
          <w:sz w:val="24"/>
          <w:szCs w:val="24"/>
        </w:rPr>
        <w:t>(NR)</w:t>
      </w:r>
    </w:p>
    <w:p w:rsidR="001D6179" w:rsidRPr="00697869" w:rsidRDefault="002C0953" w:rsidP="00F85944">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6C06DB" w:rsidRPr="00697869">
        <w:rPr>
          <w:rFonts w:ascii="Arial" w:hAnsi="Arial" w:cs="Arial"/>
          <w:color w:val="000000" w:themeColor="text1"/>
          <w:sz w:val="24"/>
          <w:szCs w:val="24"/>
        </w:rPr>
        <w:t>6</w:t>
      </w:r>
      <w:r w:rsidRPr="00697869">
        <w:rPr>
          <w:rFonts w:ascii="Arial" w:hAnsi="Arial" w:cs="Arial"/>
          <w:color w:val="000000" w:themeColor="text1"/>
          <w:sz w:val="24"/>
          <w:szCs w:val="24"/>
        </w:rPr>
        <w:t xml:space="preserve">º O Capítulo I do Título III da Consolidação das Leis do Trabalho - CLT, aprovada pelo Decreto-Lei nº 5.452, de 1º de maio de 1943, passa a vigorar acrescido da seguinte Seção IV-A: </w:t>
      </w:r>
    </w:p>
    <w:p w:rsidR="00162247"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“TÍTULO III</w:t>
      </w:r>
    </w:p>
    <w:p w:rsidR="002C0953"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w:t>
      </w:r>
    </w:p>
    <w:p w:rsidR="002C0953"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CAPÍTULO I</w:t>
      </w:r>
    </w:p>
    <w:p w:rsidR="002C0953"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w:t>
      </w:r>
    </w:p>
    <w:p w:rsidR="002C0953"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Seção IV-A</w:t>
      </w:r>
    </w:p>
    <w:p w:rsidR="002C0953" w:rsidRPr="00697869" w:rsidRDefault="002C0953" w:rsidP="002C0953">
      <w:pPr>
        <w:spacing w:before="100" w:beforeAutospacing="1" w:after="100" w:afterAutospacing="1"/>
        <w:ind w:left="1134"/>
        <w:jc w:val="center"/>
        <w:rPr>
          <w:rFonts w:ascii="Arial" w:hAnsi="Arial" w:cs="Arial"/>
          <w:color w:val="000000" w:themeColor="text1"/>
          <w:sz w:val="24"/>
          <w:szCs w:val="24"/>
        </w:rPr>
      </w:pPr>
      <w:r w:rsidRPr="00697869">
        <w:rPr>
          <w:rFonts w:ascii="Arial" w:hAnsi="Arial" w:cs="Arial"/>
          <w:color w:val="000000" w:themeColor="text1"/>
          <w:sz w:val="24"/>
          <w:szCs w:val="24"/>
        </w:rPr>
        <w:t>Do Serviço do Motorista Profissional</w:t>
      </w:r>
      <w:r w:rsidR="007B3911">
        <w:rPr>
          <w:rFonts w:ascii="Arial" w:hAnsi="Arial" w:cs="Arial"/>
          <w:color w:val="000000" w:themeColor="text1"/>
          <w:sz w:val="24"/>
          <w:szCs w:val="24"/>
        </w:rPr>
        <w:t xml:space="preserve"> Empregado</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235-A. Ao serviço executado por motorista profissional </w:t>
      </w:r>
      <w:r w:rsidR="00D4751A" w:rsidRPr="00697869">
        <w:rPr>
          <w:rFonts w:ascii="Arial" w:hAnsi="Arial" w:cs="Arial"/>
          <w:color w:val="000000" w:themeColor="text1"/>
          <w:sz w:val="24"/>
          <w:szCs w:val="24"/>
        </w:rPr>
        <w:t xml:space="preserve">empregado </w:t>
      </w:r>
      <w:r w:rsidRPr="00697869">
        <w:rPr>
          <w:rFonts w:ascii="Arial" w:hAnsi="Arial" w:cs="Arial"/>
          <w:color w:val="000000" w:themeColor="text1"/>
          <w:sz w:val="24"/>
          <w:szCs w:val="24"/>
        </w:rPr>
        <w:t>aplicam-se os preceitos especiais desta Seção.</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235-B. São deveres do motorista profissional</w:t>
      </w:r>
      <w:r w:rsidR="00D4751A" w:rsidRPr="00697869">
        <w:rPr>
          <w:rFonts w:ascii="Arial" w:hAnsi="Arial" w:cs="Arial"/>
          <w:color w:val="000000" w:themeColor="text1"/>
          <w:sz w:val="24"/>
          <w:szCs w:val="24"/>
        </w:rPr>
        <w:t xml:space="preserve"> empregado</w:t>
      </w:r>
      <w:r w:rsidRPr="00697869">
        <w:rPr>
          <w:rFonts w:ascii="Arial" w:hAnsi="Arial" w:cs="Arial"/>
          <w:color w:val="000000" w:themeColor="text1"/>
          <w:sz w:val="24"/>
          <w:szCs w:val="24"/>
        </w:rPr>
        <w:t xml:space="preserve">: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 - estar atento às condições de segurança do veículo;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II - conduzir o veículo com perícia, pru</w:t>
      </w:r>
      <w:r w:rsidR="00E324DB">
        <w:rPr>
          <w:rFonts w:ascii="Arial" w:hAnsi="Arial" w:cs="Arial"/>
          <w:color w:val="000000" w:themeColor="text1"/>
          <w:sz w:val="24"/>
          <w:szCs w:val="24"/>
        </w:rPr>
        <w:t>dência, zelo e com observância d</w:t>
      </w:r>
      <w:r w:rsidRPr="00697869">
        <w:rPr>
          <w:rFonts w:ascii="Arial" w:hAnsi="Arial" w:cs="Arial"/>
          <w:color w:val="000000" w:themeColor="text1"/>
          <w:sz w:val="24"/>
          <w:szCs w:val="24"/>
        </w:rPr>
        <w:t xml:space="preserve">os princípios de direção defensiva;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III - respeitar a legislação de trânsito e, em especial, as normas relativas ao tempo de direção e de descanso;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IV - zelar pela carga transportada e pelo veículo;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V - colocar-se à disposição dos órgãos públicos de fiscalização na via pública;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VI - submeter-se a</w:t>
      </w:r>
      <w:r w:rsidR="00987D57" w:rsidRPr="00697869">
        <w:rPr>
          <w:rFonts w:ascii="Arial" w:hAnsi="Arial" w:cs="Arial"/>
          <w:color w:val="000000" w:themeColor="text1"/>
          <w:sz w:val="24"/>
          <w:szCs w:val="24"/>
        </w:rPr>
        <w:t xml:space="preserve"> exames toxicológicos</w:t>
      </w:r>
      <w:r w:rsidR="006C42CB" w:rsidRPr="00697869">
        <w:rPr>
          <w:rFonts w:ascii="Arial" w:hAnsi="Arial" w:cs="Arial"/>
          <w:color w:val="000000" w:themeColor="text1"/>
          <w:sz w:val="24"/>
          <w:szCs w:val="24"/>
        </w:rPr>
        <w:t xml:space="preserve"> de larga janela de detecção</w:t>
      </w:r>
      <w:r w:rsidRPr="00697869">
        <w:rPr>
          <w:rFonts w:ascii="Arial" w:hAnsi="Arial" w:cs="Arial"/>
          <w:color w:val="000000" w:themeColor="text1"/>
          <w:sz w:val="24"/>
          <w:szCs w:val="24"/>
        </w:rPr>
        <w:t xml:space="preserve">e a programa de controle de uso de droga e de bebida alcoólica, instituído pelo empregador, com </w:t>
      </w:r>
      <w:r w:rsidR="00E324DB">
        <w:rPr>
          <w:rFonts w:ascii="Arial" w:hAnsi="Arial" w:cs="Arial"/>
          <w:color w:val="000000" w:themeColor="text1"/>
          <w:sz w:val="24"/>
          <w:szCs w:val="24"/>
        </w:rPr>
        <w:t xml:space="preserve">sua </w:t>
      </w:r>
      <w:r w:rsidRPr="00697869">
        <w:rPr>
          <w:rFonts w:ascii="Arial" w:hAnsi="Arial" w:cs="Arial"/>
          <w:color w:val="000000" w:themeColor="text1"/>
          <w:sz w:val="24"/>
          <w:szCs w:val="24"/>
        </w:rPr>
        <w:t>ampla ciência</w:t>
      </w:r>
      <w:r w:rsidR="00E324DB">
        <w:rPr>
          <w:rFonts w:ascii="Arial" w:hAnsi="Arial" w:cs="Arial"/>
          <w:color w:val="000000" w:themeColor="text1"/>
          <w:sz w:val="24"/>
          <w:szCs w:val="24"/>
        </w:rPr>
        <w:t>,</w:t>
      </w:r>
      <w:r w:rsidR="00301FC5" w:rsidRPr="00697869">
        <w:rPr>
          <w:rFonts w:ascii="Arial" w:hAnsi="Arial" w:cs="Arial"/>
          <w:color w:val="000000" w:themeColor="text1"/>
          <w:sz w:val="24"/>
          <w:szCs w:val="24"/>
        </w:rPr>
        <w:t>pelo menos uma vez ao ano</w:t>
      </w:r>
      <w:r w:rsidRPr="00697869">
        <w:rPr>
          <w:rFonts w:ascii="Arial" w:hAnsi="Arial" w:cs="Arial"/>
          <w:color w:val="000000" w:themeColor="text1"/>
          <w:sz w:val="24"/>
          <w:szCs w:val="24"/>
        </w:rPr>
        <w:t xml:space="preserve">.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Parágrafo único.</w:t>
      </w:r>
      <w:r w:rsidR="00943900" w:rsidRPr="00697869">
        <w:rPr>
          <w:rFonts w:ascii="Arial" w:hAnsi="Arial" w:cs="Arial"/>
          <w:color w:val="000000" w:themeColor="text1"/>
          <w:sz w:val="24"/>
          <w:szCs w:val="24"/>
        </w:rPr>
        <w:t xml:space="preserve"> A constatação </w:t>
      </w:r>
      <w:r w:rsidR="00773D43" w:rsidRPr="00697869">
        <w:rPr>
          <w:rFonts w:ascii="Arial" w:hAnsi="Arial" w:cs="Arial"/>
          <w:color w:val="000000" w:themeColor="text1"/>
          <w:sz w:val="24"/>
          <w:szCs w:val="24"/>
        </w:rPr>
        <w:t>no exame toxicológico</w:t>
      </w:r>
      <w:r w:rsidR="00943900" w:rsidRPr="00697869">
        <w:rPr>
          <w:rFonts w:ascii="Arial" w:hAnsi="Arial" w:cs="Arial"/>
          <w:color w:val="000000" w:themeColor="text1"/>
          <w:sz w:val="24"/>
          <w:szCs w:val="24"/>
        </w:rPr>
        <w:t xml:space="preserve"> da </w:t>
      </w:r>
      <w:r w:rsidR="001C0267">
        <w:rPr>
          <w:rFonts w:ascii="Arial" w:hAnsi="Arial" w:cs="Arial"/>
          <w:color w:val="000000" w:themeColor="text1"/>
          <w:sz w:val="24"/>
          <w:szCs w:val="24"/>
        </w:rPr>
        <w:t>presença de sinais de substâ</w:t>
      </w:r>
      <w:r w:rsidR="00773D43" w:rsidRPr="00697869">
        <w:rPr>
          <w:rFonts w:ascii="Arial" w:hAnsi="Arial" w:cs="Arial"/>
          <w:color w:val="000000" w:themeColor="text1"/>
          <w:sz w:val="24"/>
          <w:szCs w:val="24"/>
        </w:rPr>
        <w:t>ncias psicoativas que determinem dependência</w:t>
      </w:r>
      <w:r w:rsidR="00A4748C"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ou a recusa do empregado em submeter-se ao </w:t>
      </w:r>
      <w:r w:rsidR="00B01126" w:rsidRPr="00697869">
        <w:rPr>
          <w:rFonts w:ascii="Arial" w:hAnsi="Arial" w:cs="Arial"/>
          <w:color w:val="000000" w:themeColor="text1"/>
          <w:sz w:val="24"/>
          <w:szCs w:val="24"/>
        </w:rPr>
        <w:t>disposto no inciso VI</w:t>
      </w:r>
      <w:r w:rsidRPr="00697869">
        <w:rPr>
          <w:rFonts w:ascii="Arial" w:hAnsi="Arial" w:cs="Arial"/>
          <w:color w:val="000000" w:themeColor="text1"/>
          <w:sz w:val="24"/>
          <w:szCs w:val="24"/>
        </w:rPr>
        <w:t xml:space="preserve"> deste artigo</w:t>
      </w:r>
      <w:r w:rsidR="00943900" w:rsidRPr="00697869">
        <w:rPr>
          <w:rFonts w:ascii="Arial" w:hAnsi="Arial" w:cs="Arial"/>
          <w:color w:val="000000" w:themeColor="text1"/>
          <w:sz w:val="24"/>
          <w:szCs w:val="24"/>
        </w:rPr>
        <w:t xml:space="preserve"> serão </w:t>
      </w:r>
      <w:r w:rsidR="00A4748C" w:rsidRPr="00697869">
        <w:rPr>
          <w:rFonts w:ascii="Arial" w:hAnsi="Arial" w:cs="Arial"/>
          <w:color w:val="000000" w:themeColor="text1"/>
          <w:sz w:val="24"/>
          <w:szCs w:val="24"/>
        </w:rPr>
        <w:t xml:space="preserve">consideradas infração disciplinar, passível de </w:t>
      </w:r>
      <w:r w:rsidR="005D23B5" w:rsidRPr="00697869">
        <w:rPr>
          <w:rFonts w:ascii="Arial" w:hAnsi="Arial" w:cs="Arial"/>
          <w:color w:val="000000" w:themeColor="text1"/>
          <w:sz w:val="24"/>
          <w:szCs w:val="24"/>
        </w:rPr>
        <w:t>penalização</w:t>
      </w:r>
      <w:r w:rsidR="005207F4">
        <w:rPr>
          <w:rFonts w:ascii="Arial" w:hAnsi="Arial" w:cs="Arial"/>
          <w:color w:val="000000" w:themeColor="text1"/>
          <w:sz w:val="24"/>
          <w:szCs w:val="24"/>
        </w:rPr>
        <w:t xml:space="preserve"> nos termos da L</w:t>
      </w:r>
      <w:r w:rsidR="00A4748C" w:rsidRPr="00697869">
        <w:rPr>
          <w:rFonts w:ascii="Arial" w:hAnsi="Arial" w:cs="Arial"/>
          <w:color w:val="000000" w:themeColor="text1"/>
          <w:sz w:val="24"/>
          <w:szCs w:val="24"/>
        </w:rPr>
        <w:t>ei</w:t>
      </w:r>
      <w:r w:rsidR="005D23B5" w:rsidRPr="00697869">
        <w:rPr>
          <w:rFonts w:ascii="Arial" w:hAnsi="Arial" w:cs="Arial"/>
          <w:color w:val="000000" w:themeColor="text1"/>
          <w:sz w:val="24"/>
          <w:szCs w:val="24"/>
        </w:rPr>
        <w:t>.</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235-C. A jornada diária de trabalho do motorista profissional </w:t>
      </w:r>
      <w:r w:rsidR="0064634E" w:rsidRPr="00697869">
        <w:rPr>
          <w:rFonts w:ascii="Arial" w:hAnsi="Arial" w:cs="Arial"/>
          <w:color w:val="000000" w:themeColor="text1"/>
          <w:sz w:val="24"/>
          <w:szCs w:val="24"/>
        </w:rPr>
        <w:t>será de oito horas</w:t>
      </w:r>
      <w:r w:rsidR="005207F4">
        <w:rPr>
          <w:rFonts w:ascii="Arial" w:hAnsi="Arial" w:cs="Arial"/>
          <w:color w:val="000000" w:themeColor="text1"/>
          <w:sz w:val="24"/>
          <w:szCs w:val="24"/>
        </w:rPr>
        <w:t>,</w:t>
      </w:r>
      <w:r w:rsidR="0064634E" w:rsidRPr="00697869">
        <w:rPr>
          <w:rFonts w:ascii="Arial" w:hAnsi="Arial" w:cs="Arial"/>
          <w:color w:val="000000" w:themeColor="text1"/>
          <w:sz w:val="24"/>
          <w:szCs w:val="24"/>
        </w:rPr>
        <w:t xml:space="preserve"> a</w:t>
      </w:r>
      <w:r w:rsidRPr="00697869">
        <w:rPr>
          <w:rFonts w:ascii="Arial" w:hAnsi="Arial" w:cs="Arial"/>
          <w:color w:val="000000" w:themeColor="text1"/>
          <w:sz w:val="24"/>
          <w:szCs w:val="24"/>
        </w:rPr>
        <w:t>dmit</w:t>
      </w:r>
      <w:r w:rsidR="0064634E" w:rsidRPr="00697869">
        <w:rPr>
          <w:rFonts w:ascii="Arial" w:hAnsi="Arial" w:cs="Arial"/>
          <w:color w:val="000000" w:themeColor="text1"/>
          <w:sz w:val="24"/>
          <w:szCs w:val="24"/>
        </w:rPr>
        <w:t>indo</w:t>
      </w:r>
      <w:r w:rsidRPr="00697869">
        <w:rPr>
          <w:rFonts w:ascii="Arial" w:hAnsi="Arial" w:cs="Arial"/>
          <w:color w:val="000000" w:themeColor="text1"/>
          <w:sz w:val="24"/>
          <w:szCs w:val="24"/>
        </w:rPr>
        <w:t>-se a</w:t>
      </w:r>
      <w:r w:rsidR="005207F4">
        <w:rPr>
          <w:rFonts w:ascii="Arial" w:hAnsi="Arial" w:cs="Arial"/>
          <w:color w:val="000000" w:themeColor="text1"/>
          <w:sz w:val="24"/>
          <w:szCs w:val="24"/>
        </w:rPr>
        <w:t xml:space="preserve"> sua </w:t>
      </w:r>
      <w:r w:rsidRPr="00697869">
        <w:rPr>
          <w:rFonts w:ascii="Arial" w:hAnsi="Arial" w:cs="Arial"/>
          <w:color w:val="000000" w:themeColor="text1"/>
          <w:sz w:val="24"/>
          <w:szCs w:val="24"/>
        </w:rPr>
        <w:t>prorrogação por até quatro horas extraordinárias.</w:t>
      </w:r>
    </w:p>
    <w:p w:rsidR="00A405AB" w:rsidRPr="00697869" w:rsidRDefault="002C0953" w:rsidP="00A405AB">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1</w:t>
      </w:r>
      <w:r w:rsidRPr="00697869">
        <w:rPr>
          <w:rFonts w:ascii="Arial" w:hAnsi="Arial" w:cs="Arial"/>
          <w:color w:val="000000" w:themeColor="text1"/>
          <w:sz w:val="24"/>
          <w:szCs w:val="24"/>
        </w:rPr>
        <w:t xml:space="preserve">° </w:t>
      </w:r>
      <w:r w:rsidR="00A405AB" w:rsidRPr="00697869">
        <w:rPr>
          <w:rFonts w:ascii="Arial" w:hAnsi="Arial" w:cs="Arial"/>
          <w:color w:val="000000" w:themeColor="text1"/>
          <w:sz w:val="24"/>
          <w:szCs w:val="24"/>
        </w:rPr>
        <w:t xml:space="preserve">Será considerado como trabalho efetivo o tempo que o motorista empregado estiver à disposição do empregador, excluídos os intervalos para refeição, repouso, </w:t>
      </w:r>
      <w:r w:rsidR="000124D7">
        <w:rPr>
          <w:rFonts w:ascii="Arial" w:hAnsi="Arial" w:cs="Arial"/>
          <w:color w:val="000000" w:themeColor="text1"/>
          <w:sz w:val="24"/>
          <w:szCs w:val="24"/>
        </w:rPr>
        <w:t xml:space="preserve">tempo </w:t>
      </w:r>
      <w:r w:rsidR="00A405AB" w:rsidRPr="00697869">
        <w:rPr>
          <w:rFonts w:ascii="Arial" w:hAnsi="Arial" w:cs="Arial"/>
          <w:color w:val="000000" w:themeColor="text1"/>
          <w:sz w:val="24"/>
          <w:szCs w:val="24"/>
        </w:rPr>
        <w:t xml:space="preserve">espera e descanso. </w:t>
      </w:r>
    </w:p>
    <w:p w:rsidR="002C0953" w:rsidRPr="00697869" w:rsidRDefault="0064634E"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2</w:t>
      </w:r>
      <w:r w:rsidR="00846457" w:rsidRPr="00697869">
        <w:rPr>
          <w:rFonts w:ascii="Arial" w:hAnsi="Arial" w:cs="Arial"/>
          <w:color w:val="000000" w:themeColor="text1"/>
          <w:sz w:val="24"/>
          <w:szCs w:val="24"/>
        </w:rPr>
        <w:t>º Será assegurado ao motorista profissional empregado intervalo mínimo de uma hora para refeição, podendo este período coincidir com o tempo de parada obrigatória na conduçã</w:t>
      </w:r>
      <w:r w:rsidR="004340F6">
        <w:rPr>
          <w:rFonts w:ascii="Arial" w:hAnsi="Arial" w:cs="Arial"/>
          <w:color w:val="000000" w:themeColor="text1"/>
          <w:sz w:val="24"/>
          <w:szCs w:val="24"/>
        </w:rPr>
        <w:t>o do veículo estabelecido</w:t>
      </w:r>
      <w:r w:rsidR="00BE076F">
        <w:rPr>
          <w:rFonts w:ascii="Arial" w:hAnsi="Arial" w:cs="Arial"/>
          <w:color w:val="000000" w:themeColor="text1"/>
          <w:sz w:val="24"/>
          <w:szCs w:val="24"/>
        </w:rPr>
        <w:t xml:space="preserve"> pela Lei de T</w:t>
      </w:r>
      <w:r w:rsidR="00846457" w:rsidRPr="00697869">
        <w:rPr>
          <w:rFonts w:ascii="Arial" w:hAnsi="Arial" w:cs="Arial"/>
          <w:color w:val="000000" w:themeColor="text1"/>
          <w:sz w:val="24"/>
          <w:szCs w:val="24"/>
        </w:rPr>
        <w:t>rânsito</w:t>
      </w:r>
      <w:r w:rsidR="00D910FA" w:rsidRPr="00697869">
        <w:rPr>
          <w:rFonts w:ascii="Arial" w:hAnsi="Arial" w:cs="Arial"/>
          <w:color w:val="000000" w:themeColor="text1"/>
          <w:sz w:val="24"/>
          <w:szCs w:val="24"/>
        </w:rPr>
        <w:t>.</w:t>
      </w:r>
    </w:p>
    <w:p w:rsidR="0064634E" w:rsidRPr="00697869" w:rsidRDefault="0064634E" w:rsidP="00025916">
      <w:pPr>
        <w:spacing w:before="100" w:beforeAutospacing="1" w:after="100" w:afterAutospacing="1"/>
        <w:ind w:left="1134"/>
        <w:jc w:val="both"/>
        <w:rPr>
          <w:rFonts w:ascii="Arial" w:hAnsi="Arial" w:cs="Arial"/>
          <w:color w:val="000000" w:themeColor="text1"/>
          <w:sz w:val="24"/>
          <w:szCs w:val="24"/>
        </w:rPr>
      </w:pPr>
      <w:r w:rsidRPr="002917ED">
        <w:rPr>
          <w:rFonts w:ascii="Arial" w:hAnsi="Arial" w:cs="Arial"/>
          <w:sz w:val="24"/>
          <w:szCs w:val="24"/>
        </w:rPr>
        <w:t>§ 3</w:t>
      </w:r>
      <w:r w:rsidR="002C0953" w:rsidRPr="002917ED">
        <w:rPr>
          <w:rFonts w:ascii="Arial" w:hAnsi="Arial" w:cs="Arial"/>
          <w:sz w:val="24"/>
          <w:szCs w:val="24"/>
        </w:rPr>
        <w:t>º</w:t>
      </w:r>
      <w:r w:rsidR="000D3455" w:rsidRPr="002917ED">
        <w:rPr>
          <w:rFonts w:ascii="Arial" w:hAnsi="Arial" w:cs="Arial"/>
          <w:sz w:val="24"/>
          <w:szCs w:val="24"/>
        </w:rPr>
        <w:t xml:space="preserve"> D</w:t>
      </w:r>
      <w:r w:rsidR="002C0953" w:rsidRPr="002917ED">
        <w:rPr>
          <w:rFonts w:ascii="Arial" w:hAnsi="Arial" w:cs="Arial"/>
          <w:sz w:val="24"/>
          <w:szCs w:val="24"/>
        </w:rPr>
        <w:t xml:space="preserve">entro do período de vinte e quatro horas, </w:t>
      </w:r>
      <w:r w:rsidR="000F4142">
        <w:rPr>
          <w:rFonts w:ascii="Arial" w:hAnsi="Arial" w:cs="Arial"/>
          <w:sz w:val="24"/>
          <w:szCs w:val="24"/>
        </w:rPr>
        <w:t>são asseguradas,</w:t>
      </w:r>
      <w:r w:rsidR="002C0953" w:rsidRPr="00697869">
        <w:rPr>
          <w:rFonts w:ascii="Arial" w:hAnsi="Arial" w:cs="Arial"/>
          <w:color w:val="000000" w:themeColor="text1"/>
          <w:sz w:val="24"/>
          <w:szCs w:val="24"/>
        </w:rPr>
        <w:t xml:space="preserve">no mínimo, onze horas de descanso, </w:t>
      </w:r>
      <w:r w:rsidR="00DE4F2B" w:rsidRPr="00697869">
        <w:rPr>
          <w:rFonts w:ascii="Arial" w:hAnsi="Arial" w:cs="Arial"/>
          <w:color w:val="000000" w:themeColor="text1"/>
          <w:sz w:val="24"/>
          <w:szCs w:val="24"/>
        </w:rPr>
        <w:t xml:space="preserve">sendo facultado o </w:t>
      </w:r>
      <w:r w:rsidR="002917ED">
        <w:rPr>
          <w:rFonts w:ascii="Arial" w:hAnsi="Arial" w:cs="Arial"/>
          <w:color w:val="000000" w:themeColor="text1"/>
          <w:sz w:val="24"/>
          <w:szCs w:val="24"/>
        </w:rPr>
        <w:t xml:space="preserve">seu </w:t>
      </w:r>
      <w:r w:rsidR="00DE4F2B" w:rsidRPr="00697869">
        <w:rPr>
          <w:rFonts w:ascii="Arial" w:hAnsi="Arial" w:cs="Arial"/>
          <w:color w:val="000000" w:themeColor="text1"/>
          <w:sz w:val="24"/>
          <w:szCs w:val="24"/>
        </w:rPr>
        <w:t xml:space="preserve">fracionamento </w:t>
      </w:r>
      <w:r w:rsidR="002917ED">
        <w:rPr>
          <w:rFonts w:ascii="Arial" w:hAnsi="Arial" w:cs="Arial"/>
          <w:color w:val="000000" w:themeColor="text1"/>
          <w:sz w:val="24"/>
          <w:szCs w:val="24"/>
        </w:rPr>
        <w:t>e</w:t>
      </w:r>
      <w:r w:rsidR="009843B2">
        <w:rPr>
          <w:rFonts w:ascii="Arial" w:hAnsi="Arial" w:cs="Arial"/>
          <w:color w:val="000000" w:themeColor="text1"/>
          <w:sz w:val="24"/>
          <w:szCs w:val="24"/>
        </w:rPr>
        <w:t xml:space="preserve">a </w:t>
      </w:r>
      <w:r w:rsidR="00025916" w:rsidRPr="00697869">
        <w:rPr>
          <w:rFonts w:ascii="Arial" w:hAnsi="Arial" w:cs="Arial"/>
          <w:color w:val="000000" w:themeColor="text1"/>
          <w:sz w:val="24"/>
          <w:szCs w:val="24"/>
        </w:rPr>
        <w:t>coincid</w:t>
      </w:r>
      <w:r w:rsidR="00B30DC6" w:rsidRPr="00697869">
        <w:rPr>
          <w:rFonts w:ascii="Arial" w:hAnsi="Arial" w:cs="Arial"/>
          <w:color w:val="000000" w:themeColor="text1"/>
          <w:sz w:val="24"/>
          <w:szCs w:val="24"/>
        </w:rPr>
        <w:t xml:space="preserve">ência </w:t>
      </w:r>
      <w:r w:rsidR="00025916" w:rsidRPr="00697869">
        <w:rPr>
          <w:rFonts w:ascii="Arial" w:hAnsi="Arial" w:cs="Arial"/>
          <w:color w:val="000000" w:themeColor="text1"/>
          <w:sz w:val="24"/>
          <w:szCs w:val="24"/>
        </w:rPr>
        <w:t xml:space="preserve">com os </w:t>
      </w:r>
      <w:r w:rsidR="002917ED">
        <w:rPr>
          <w:rFonts w:ascii="Arial" w:hAnsi="Arial" w:cs="Arial"/>
          <w:color w:val="000000" w:themeColor="text1"/>
          <w:sz w:val="24"/>
          <w:szCs w:val="24"/>
        </w:rPr>
        <w:t xml:space="preserve">períodos </w:t>
      </w:r>
      <w:r w:rsidR="008542DE" w:rsidRPr="00697869">
        <w:rPr>
          <w:rFonts w:ascii="Arial" w:hAnsi="Arial" w:cs="Arial"/>
          <w:color w:val="000000" w:themeColor="text1"/>
          <w:sz w:val="24"/>
          <w:szCs w:val="24"/>
        </w:rPr>
        <w:t>de refeição e de parada obrigatória na condução do veículo estabelecid</w:t>
      </w:r>
      <w:r w:rsidR="002917ED">
        <w:rPr>
          <w:rFonts w:ascii="Arial" w:hAnsi="Arial" w:cs="Arial"/>
          <w:color w:val="000000" w:themeColor="text1"/>
          <w:sz w:val="24"/>
          <w:szCs w:val="24"/>
        </w:rPr>
        <w:t>a</w:t>
      </w:r>
      <w:r w:rsidR="008542DE" w:rsidRPr="00697869">
        <w:rPr>
          <w:rFonts w:ascii="Arial" w:hAnsi="Arial" w:cs="Arial"/>
          <w:color w:val="000000" w:themeColor="text1"/>
          <w:sz w:val="24"/>
          <w:szCs w:val="24"/>
        </w:rPr>
        <w:t xml:space="preserve"> pela lei de trânsito</w:t>
      </w:r>
      <w:r w:rsidRPr="00697869">
        <w:rPr>
          <w:rFonts w:ascii="Arial" w:hAnsi="Arial" w:cs="Arial"/>
          <w:color w:val="000000" w:themeColor="text1"/>
          <w:sz w:val="24"/>
          <w:szCs w:val="24"/>
        </w:rPr>
        <w:t>, garantindo-se o intervalo mínimo de oito horas ininterruptas</w:t>
      </w:r>
      <w:r w:rsidR="008542DE" w:rsidRPr="00697869">
        <w:rPr>
          <w:rFonts w:ascii="Arial" w:hAnsi="Arial" w:cs="Arial"/>
          <w:color w:val="000000" w:themeColor="text1"/>
          <w:sz w:val="24"/>
          <w:szCs w:val="24"/>
        </w:rPr>
        <w:t>.</w:t>
      </w:r>
    </w:p>
    <w:p w:rsidR="009E4703" w:rsidRPr="00697869" w:rsidRDefault="0064634E" w:rsidP="00025916">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4</w:t>
      </w:r>
      <w:r w:rsidR="0013399F" w:rsidRPr="00697869">
        <w:rPr>
          <w:rFonts w:ascii="Arial" w:hAnsi="Arial" w:cs="Arial"/>
          <w:color w:val="000000" w:themeColor="text1"/>
          <w:sz w:val="24"/>
          <w:szCs w:val="24"/>
        </w:rPr>
        <w:t>º</w:t>
      </w:r>
      <w:r w:rsidR="009E4703" w:rsidRPr="00697869">
        <w:rPr>
          <w:rFonts w:ascii="Arial" w:hAnsi="Arial" w:cs="Arial"/>
          <w:color w:val="000000" w:themeColor="text1"/>
          <w:sz w:val="24"/>
          <w:szCs w:val="24"/>
        </w:rPr>
        <w:t xml:space="preserve"> Nas viagens de longa distancia, assim consideradas aquelas em que o motorista profissional </w:t>
      </w:r>
      <w:r w:rsidRPr="00697869">
        <w:rPr>
          <w:rFonts w:ascii="Arial" w:hAnsi="Arial" w:cs="Arial"/>
          <w:color w:val="000000" w:themeColor="text1"/>
          <w:sz w:val="24"/>
          <w:szCs w:val="24"/>
        </w:rPr>
        <w:t xml:space="preserve">empregado </w:t>
      </w:r>
      <w:r w:rsidR="009E4703" w:rsidRPr="00697869">
        <w:rPr>
          <w:rFonts w:ascii="Arial" w:hAnsi="Arial" w:cs="Arial"/>
          <w:color w:val="000000" w:themeColor="text1"/>
          <w:sz w:val="24"/>
          <w:szCs w:val="24"/>
        </w:rPr>
        <w:t>permanece fora da base da empresa, matriz ou filial e de sua residência por mais de vinte e quatro horas</w:t>
      </w:r>
      <w:r w:rsidR="00F92660" w:rsidRPr="00697869">
        <w:rPr>
          <w:rFonts w:ascii="Arial" w:hAnsi="Arial" w:cs="Arial"/>
          <w:color w:val="000000" w:themeColor="text1"/>
          <w:sz w:val="24"/>
          <w:szCs w:val="24"/>
        </w:rPr>
        <w:t>,</w:t>
      </w:r>
      <w:r w:rsidR="009E4703" w:rsidRPr="00697869">
        <w:rPr>
          <w:rFonts w:ascii="Arial" w:hAnsi="Arial" w:cs="Arial"/>
          <w:color w:val="000000" w:themeColor="text1"/>
          <w:sz w:val="24"/>
          <w:szCs w:val="24"/>
        </w:rPr>
        <w:t xml:space="preserve"> o repouso diário </w:t>
      </w:r>
      <w:r w:rsidR="005114A5" w:rsidRPr="00697869">
        <w:rPr>
          <w:rFonts w:ascii="Arial" w:hAnsi="Arial" w:cs="Arial"/>
          <w:color w:val="000000" w:themeColor="text1"/>
          <w:sz w:val="24"/>
          <w:szCs w:val="24"/>
        </w:rPr>
        <w:t>pode</w:t>
      </w:r>
      <w:r w:rsidR="00B30DC6" w:rsidRPr="00697869">
        <w:rPr>
          <w:rFonts w:ascii="Arial" w:hAnsi="Arial" w:cs="Arial"/>
          <w:color w:val="000000" w:themeColor="text1"/>
          <w:sz w:val="24"/>
          <w:szCs w:val="24"/>
        </w:rPr>
        <w:t xml:space="preserve"> ser feito no </w:t>
      </w:r>
      <w:r w:rsidR="009E4703" w:rsidRPr="00697869">
        <w:rPr>
          <w:rFonts w:ascii="Arial" w:hAnsi="Arial" w:cs="Arial"/>
          <w:color w:val="000000" w:themeColor="text1"/>
          <w:sz w:val="24"/>
          <w:szCs w:val="24"/>
        </w:rPr>
        <w:t xml:space="preserve">veículo ou em </w:t>
      </w:r>
      <w:r w:rsidR="009E4703" w:rsidRPr="00697869">
        <w:rPr>
          <w:rFonts w:ascii="Arial" w:hAnsi="Arial" w:cs="Arial"/>
          <w:color w:val="000000" w:themeColor="text1"/>
          <w:sz w:val="24"/>
          <w:szCs w:val="24"/>
        </w:rPr>
        <w:lastRenderedPageBreak/>
        <w:t>alojamento do empregador, do contratante do transporte, do embarcador ou do destinatário</w:t>
      </w:r>
      <w:r w:rsidR="000854DC" w:rsidRPr="00697869">
        <w:rPr>
          <w:rFonts w:ascii="Arial" w:hAnsi="Arial" w:cs="Arial"/>
          <w:color w:val="000000" w:themeColor="text1"/>
          <w:sz w:val="24"/>
          <w:szCs w:val="24"/>
        </w:rPr>
        <w:t xml:space="preserve"> ou</w:t>
      </w:r>
      <w:r w:rsidR="002917ED">
        <w:rPr>
          <w:rFonts w:ascii="Arial" w:hAnsi="Arial" w:cs="Arial"/>
          <w:color w:val="000000" w:themeColor="text1"/>
          <w:sz w:val="24"/>
          <w:szCs w:val="24"/>
        </w:rPr>
        <w:t xml:space="preserve"> em</w:t>
      </w:r>
      <w:r w:rsidR="000854DC" w:rsidRPr="00697869">
        <w:rPr>
          <w:rFonts w:ascii="Arial" w:hAnsi="Arial" w:cs="Arial"/>
          <w:color w:val="000000" w:themeColor="text1"/>
          <w:sz w:val="24"/>
          <w:szCs w:val="24"/>
        </w:rPr>
        <w:t xml:space="preserve"> outro local que ofereça condi</w:t>
      </w:r>
      <w:r w:rsidR="005D23B5" w:rsidRPr="00697869">
        <w:rPr>
          <w:rFonts w:ascii="Arial" w:hAnsi="Arial" w:cs="Arial"/>
          <w:color w:val="000000" w:themeColor="text1"/>
          <w:sz w:val="24"/>
          <w:szCs w:val="24"/>
        </w:rPr>
        <w:t>ções adequada</w:t>
      </w:r>
      <w:r w:rsidR="00A36A39" w:rsidRPr="00697869">
        <w:rPr>
          <w:rFonts w:ascii="Arial" w:hAnsi="Arial" w:cs="Arial"/>
          <w:color w:val="000000" w:themeColor="text1"/>
          <w:sz w:val="24"/>
          <w:szCs w:val="24"/>
        </w:rPr>
        <w:t>s</w:t>
      </w:r>
      <w:r w:rsidR="004F0059">
        <w:rPr>
          <w:rFonts w:ascii="Arial" w:hAnsi="Arial" w:cs="Arial"/>
          <w:color w:val="000000" w:themeColor="text1"/>
          <w:sz w:val="24"/>
          <w:szCs w:val="24"/>
        </w:rPr>
        <w:t>.</w:t>
      </w:r>
    </w:p>
    <w:p w:rsidR="00A405AB"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5</w:t>
      </w:r>
      <w:r w:rsidRPr="00697869">
        <w:rPr>
          <w:rFonts w:ascii="Arial" w:hAnsi="Arial" w:cs="Arial"/>
          <w:color w:val="000000" w:themeColor="text1"/>
          <w:sz w:val="24"/>
          <w:szCs w:val="24"/>
        </w:rPr>
        <w:t>° As horas consideradas extraordinárias serão pagas com</w:t>
      </w:r>
      <w:r w:rsidR="00F92660" w:rsidRPr="00697869">
        <w:rPr>
          <w:rFonts w:ascii="Arial" w:hAnsi="Arial" w:cs="Arial"/>
          <w:color w:val="000000" w:themeColor="text1"/>
          <w:sz w:val="24"/>
          <w:szCs w:val="24"/>
        </w:rPr>
        <w:t xml:space="preserve"> o </w:t>
      </w:r>
      <w:r w:rsidRPr="00697869">
        <w:rPr>
          <w:rFonts w:ascii="Arial" w:hAnsi="Arial" w:cs="Arial"/>
          <w:color w:val="000000" w:themeColor="text1"/>
          <w:sz w:val="24"/>
          <w:szCs w:val="24"/>
        </w:rPr>
        <w:t xml:space="preserve">acréscimo estabelecido na Constituição Federal ou compensadas na forma do § 2° do art. 59 desta </w:t>
      </w:r>
      <w:r w:rsidR="00CC54F5" w:rsidRPr="00697869">
        <w:rPr>
          <w:rFonts w:ascii="Arial" w:hAnsi="Arial" w:cs="Arial"/>
          <w:color w:val="000000" w:themeColor="text1"/>
          <w:sz w:val="24"/>
          <w:szCs w:val="24"/>
        </w:rPr>
        <w:t xml:space="preserve">Consolidação. </w:t>
      </w:r>
    </w:p>
    <w:p w:rsidR="00E67B8B"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6</w:t>
      </w:r>
      <w:r w:rsidRPr="00697869">
        <w:rPr>
          <w:rFonts w:ascii="Arial" w:hAnsi="Arial" w:cs="Arial"/>
          <w:color w:val="000000" w:themeColor="text1"/>
          <w:sz w:val="24"/>
          <w:szCs w:val="24"/>
        </w:rPr>
        <w:t xml:space="preserve">° À hora de trabalho noturno aplica-se o disposto no art. 73 </w:t>
      </w:r>
      <w:r w:rsidR="00E67B8B" w:rsidRPr="00697869">
        <w:rPr>
          <w:rFonts w:ascii="Arial" w:hAnsi="Arial" w:cs="Arial"/>
          <w:color w:val="000000" w:themeColor="text1"/>
          <w:sz w:val="24"/>
          <w:szCs w:val="24"/>
        </w:rPr>
        <w:t xml:space="preserve">desta Consolidação. </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7</w:t>
      </w:r>
      <w:r w:rsidRPr="00697869">
        <w:rPr>
          <w:rFonts w:ascii="Arial" w:hAnsi="Arial" w:cs="Arial"/>
          <w:color w:val="000000" w:themeColor="text1"/>
          <w:sz w:val="24"/>
          <w:szCs w:val="24"/>
        </w:rPr>
        <w:t xml:space="preserve">º São consideradas </w:t>
      </w:r>
      <w:r w:rsidR="00F92660" w:rsidRPr="00697869">
        <w:rPr>
          <w:rFonts w:ascii="Arial" w:hAnsi="Arial" w:cs="Arial"/>
          <w:color w:val="000000" w:themeColor="text1"/>
          <w:sz w:val="24"/>
          <w:szCs w:val="24"/>
        </w:rPr>
        <w:t>“</w:t>
      </w:r>
      <w:r w:rsidRPr="00697869">
        <w:rPr>
          <w:rFonts w:ascii="Arial" w:hAnsi="Arial" w:cs="Arial"/>
          <w:color w:val="000000" w:themeColor="text1"/>
          <w:sz w:val="24"/>
          <w:szCs w:val="24"/>
        </w:rPr>
        <w:t>tempo de espera</w:t>
      </w:r>
      <w:r w:rsidR="00F92660"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as horas </w:t>
      </w:r>
      <w:r w:rsidR="005A625C">
        <w:rPr>
          <w:rFonts w:ascii="Arial" w:hAnsi="Arial" w:cs="Arial"/>
          <w:color w:val="000000" w:themeColor="text1"/>
          <w:sz w:val="24"/>
          <w:szCs w:val="24"/>
        </w:rPr>
        <w:t xml:space="preserve">em </w:t>
      </w:r>
      <w:r w:rsidRPr="00697869">
        <w:rPr>
          <w:rFonts w:ascii="Arial" w:hAnsi="Arial" w:cs="Arial"/>
          <w:color w:val="000000" w:themeColor="text1"/>
          <w:sz w:val="24"/>
          <w:szCs w:val="24"/>
        </w:rPr>
        <w:t xml:space="preserve">que o motorista profissional </w:t>
      </w:r>
      <w:r w:rsidR="0064634E" w:rsidRPr="00697869">
        <w:rPr>
          <w:rFonts w:ascii="Arial" w:hAnsi="Arial" w:cs="Arial"/>
          <w:color w:val="000000" w:themeColor="text1"/>
          <w:sz w:val="24"/>
          <w:szCs w:val="24"/>
        </w:rPr>
        <w:t xml:space="preserve">empregado </w:t>
      </w:r>
      <w:r w:rsidRPr="00697869">
        <w:rPr>
          <w:rFonts w:ascii="Arial" w:hAnsi="Arial" w:cs="Arial"/>
          <w:color w:val="000000" w:themeColor="text1"/>
          <w:sz w:val="24"/>
          <w:szCs w:val="24"/>
        </w:rPr>
        <w:t>ficar aguardando carga ou descarga do veículo</w:t>
      </w:r>
      <w:r w:rsidR="009C6348" w:rsidRPr="00697869">
        <w:rPr>
          <w:rFonts w:ascii="Arial" w:hAnsi="Arial" w:cs="Arial"/>
          <w:color w:val="000000" w:themeColor="text1"/>
          <w:sz w:val="24"/>
          <w:szCs w:val="24"/>
        </w:rPr>
        <w:t xml:space="preserve"> nas dependências do </w:t>
      </w:r>
      <w:r w:rsidRPr="00697869">
        <w:rPr>
          <w:rFonts w:ascii="Arial" w:hAnsi="Arial" w:cs="Arial"/>
          <w:color w:val="000000" w:themeColor="text1"/>
          <w:sz w:val="24"/>
          <w:szCs w:val="24"/>
        </w:rPr>
        <w:t>em</w:t>
      </w:r>
      <w:r w:rsidR="004A014F" w:rsidRPr="00697869">
        <w:rPr>
          <w:rFonts w:ascii="Arial" w:hAnsi="Arial" w:cs="Arial"/>
          <w:color w:val="000000" w:themeColor="text1"/>
          <w:sz w:val="24"/>
          <w:szCs w:val="24"/>
        </w:rPr>
        <w:t xml:space="preserve">barcador ou </w:t>
      </w:r>
      <w:r w:rsidRPr="00697869">
        <w:rPr>
          <w:rFonts w:ascii="Arial" w:hAnsi="Arial" w:cs="Arial"/>
          <w:color w:val="000000" w:themeColor="text1"/>
          <w:sz w:val="24"/>
          <w:szCs w:val="24"/>
        </w:rPr>
        <w:t>destinatário</w:t>
      </w:r>
      <w:r w:rsidR="004A014F" w:rsidRPr="00697869">
        <w:rPr>
          <w:rFonts w:ascii="Arial" w:hAnsi="Arial" w:cs="Arial"/>
          <w:color w:val="000000" w:themeColor="text1"/>
          <w:sz w:val="24"/>
          <w:szCs w:val="24"/>
        </w:rPr>
        <w:t>,</w:t>
      </w:r>
      <w:r w:rsidR="00F92660" w:rsidRPr="00697869">
        <w:rPr>
          <w:rFonts w:ascii="Arial" w:hAnsi="Arial" w:cs="Arial"/>
          <w:color w:val="000000" w:themeColor="text1"/>
          <w:sz w:val="24"/>
          <w:szCs w:val="24"/>
        </w:rPr>
        <w:t xml:space="preserve">e </w:t>
      </w:r>
      <w:r w:rsidR="009C6348" w:rsidRPr="00697869">
        <w:rPr>
          <w:rFonts w:ascii="Arial" w:hAnsi="Arial" w:cs="Arial"/>
          <w:color w:val="000000" w:themeColor="text1"/>
          <w:sz w:val="24"/>
          <w:szCs w:val="24"/>
        </w:rPr>
        <w:t xml:space="preserve">o período gasto com a </w:t>
      </w:r>
      <w:r w:rsidRPr="00697869">
        <w:rPr>
          <w:rFonts w:ascii="Arial" w:hAnsi="Arial" w:cs="Arial"/>
          <w:color w:val="000000" w:themeColor="text1"/>
          <w:sz w:val="24"/>
          <w:szCs w:val="24"/>
        </w:rPr>
        <w:t>fiscalização da mercadoria transportada em barreiras fiscais ou alfandegárias,</w:t>
      </w:r>
      <w:r w:rsidR="009C6348" w:rsidRPr="00697869">
        <w:rPr>
          <w:rFonts w:ascii="Arial" w:hAnsi="Arial" w:cs="Arial"/>
          <w:color w:val="000000" w:themeColor="text1"/>
          <w:sz w:val="24"/>
          <w:szCs w:val="24"/>
        </w:rPr>
        <w:t xml:space="preserve"> ou </w:t>
      </w:r>
      <w:r w:rsidR="002A6FC1">
        <w:rPr>
          <w:rFonts w:ascii="Arial" w:hAnsi="Arial" w:cs="Arial"/>
          <w:color w:val="000000" w:themeColor="text1"/>
          <w:sz w:val="24"/>
          <w:szCs w:val="24"/>
        </w:rPr>
        <w:t xml:space="preserve">em </w:t>
      </w:r>
      <w:r w:rsidR="009C6348" w:rsidRPr="00697869">
        <w:rPr>
          <w:rFonts w:ascii="Arial" w:hAnsi="Arial" w:cs="Arial"/>
          <w:color w:val="000000" w:themeColor="text1"/>
          <w:sz w:val="24"/>
          <w:szCs w:val="24"/>
        </w:rPr>
        <w:t>outr</w:t>
      </w:r>
      <w:r w:rsidR="00DE7497" w:rsidRPr="00697869">
        <w:rPr>
          <w:rFonts w:ascii="Arial" w:hAnsi="Arial" w:cs="Arial"/>
          <w:color w:val="000000" w:themeColor="text1"/>
          <w:sz w:val="24"/>
          <w:szCs w:val="24"/>
        </w:rPr>
        <w:t xml:space="preserve">as situações </w:t>
      </w:r>
      <w:r w:rsidR="002917ED">
        <w:rPr>
          <w:rFonts w:ascii="Arial" w:hAnsi="Arial" w:cs="Arial"/>
          <w:color w:val="000000" w:themeColor="text1"/>
          <w:sz w:val="24"/>
          <w:szCs w:val="24"/>
        </w:rPr>
        <w:t>especiais</w:t>
      </w:r>
      <w:r w:rsidR="004A014F" w:rsidRPr="00697869">
        <w:rPr>
          <w:rFonts w:ascii="Arial" w:hAnsi="Arial" w:cs="Arial"/>
          <w:color w:val="000000" w:themeColor="text1"/>
          <w:sz w:val="24"/>
          <w:szCs w:val="24"/>
        </w:rPr>
        <w:t xml:space="preserve">, </w:t>
      </w:r>
      <w:r w:rsidRPr="00697869">
        <w:rPr>
          <w:rFonts w:ascii="Arial" w:hAnsi="Arial" w:cs="Arial"/>
          <w:color w:val="000000" w:themeColor="text1"/>
          <w:sz w:val="24"/>
          <w:szCs w:val="24"/>
        </w:rPr>
        <w:t>não sendo comput</w:t>
      </w:r>
      <w:r w:rsidR="003E1F93" w:rsidRPr="00697869">
        <w:rPr>
          <w:rFonts w:ascii="Arial" w:hAnsi="Arial" w:cs="Arial"/>
          <w:color w:val="000000" w:themeColor="text1"/>
          <w:sz w:val="24"/>
          <w:szCs w:val="24"/>
        </w:rPr>
        <w:t xml:space="preserve">adas como jornada de trabalho e </w:t>
      </w:r>
      <w:r w:rsidR="00D40661" w:rsidRPr="00697869">
        <w:rPr>
          <w:rFonts w:ascii="Arial" w:hAnsi="Arial" w:cs="Arial"/>
          <w:color w:val="000000" w:themeColor="text1"/>
          <w:sz w:val="24"/>
          <w:szCs w:val="24"/>
        </w:rPr>
        <w:t>nem como horas extraordinárias.</w:t>
      </w:r>
    </w:p>
    <w:p w:rsidR="00CF531A"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8</w:t>
      </w:r>
      <w:r w:rsidR="00E343FA"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Quando a espera </w:t>
      </w:r>
      <w:r w:rsidR="00132AA5" w:rsidRPr="00697869">
        <w:rPr>
          <w:rFonts w:ascii="Arial" w:hAnsi="Arial" w:cs="Arial"/>
          <w:color w:val="000000" w:themeColor="text1"/>
          <w:sz w:val="24"/>
          <w:szCs w:val="24"/>
        </w:rPr>
        <w:t>de que</w:t>
      </w:r>
      <w:r w:rsidRPr="00697869">
        <w:rPr>
          <w:rFonts w:ascii="Arial" w:hAnsi="Arial" w:cs="Arial"/>
          <w:color w:val="000000" w:themeColor="text1"/>
          <w:sz w:val="24"/>
          <w:szCs w:val="24"/>
        </w:rPr>
        <w:t xml:space="preserve"> trata o § </w:t>
      </w:r>
      <w:r w:rsidR="0064634E" w:rsidRPr="00697869">
        <w:rPr>
          <w:rFonts w:ascii="Arial" w:hAnsi="Arial" w:cs="Arial"/>
          <w:color w:val="000000" w:themeColor="text1"/>
          <w:sz w:val="24"/>
          <w:szCs w:val="24"/>
        </w:rPr>
        <w:t>7</w:t>
      </w:r>
      <w:r w:rsidRPr="00697869">
        <w:rPr>
          <w:rFonts w:ascii="Arial" w:hAnsi="Arial" w:cs="Arial"/>
          <w:color w:val="000000" w:themeColor="text1"/>
          <w:sz w:val="24"/>
          <w:szCs w:val="24"/>
        </w:rPr>
        <w:t xml:space="preserve">º </w:t>
      </w:r>
      <w:r w:rsidR="00CF531A" w:rsidRPr="00697869">
        <w:rPr>
          <w:rFonts w:ascii="Arial" w:hAnsi="Arial" w:cs="Arial"/>
          <w:color w:val="000000" w:themeColor="text1"/>
          <w:sz w:val="24"/>
          <w:szCs w:val="24"/>
        </w:rPr>
        <w:t>for super</w:t>
      </w:r>
      <w:r w:rsidR="002C4FEA">
        <w:rPr>
          <w:rFonts w:ascii="Arial" w:hAnsi="Arial" w:cs="Arial"/>
          <w:color w:val="000000" w:themeColor="text1"/>
          <w:sz w:val="24"/>
          <w:szCs w:val="24"/>
        </w:rPr>
        <w:t>ior a duas horas ininterruptas</w:t>
      </w:r>
      <w:r w:rsidR="00DC4773" w:rsidRPr="00697869">
        <w:rPr>
          <w:rFonts w:ascii="Arial" w:hAnsi="Arial" w:cs="Arial"/>
          <w:color w:val="000000" w:themeColor="text1"/>
          <w:sz w:val="24"/>
          <w:szCs w:val="24"/>
        </w:rPr>
        <w:t xml:space="preserve"> e </w:t>
      </w:r>
      <w:r w:rsidR="00CF531A" w:rsidRPr="00697869">
        <w:rPr>
          <w:rFonts w:ascii="Arial" w:hAnsi="Arial" w:cs="Arial"/>
          <w:color w:val="000000" w:themeColor="text1"/>
          <w:sz w:val="24"/>
          <w:szCs w:val="24"/>
        </w:rPr>
        <w:t xml:space="preserve">for exigida permanência do motorista </w:t>
      </w:r>
      <w:r w:rsidR="0064634E" w:rsidRPr="00697869">
        <w:rPr>
          <w:rFonts w:ascii="Arial" w:hAnsi="Arial" w:cs="Arial"/>
          <w:color w:val="000000" w:themeColor="text1"/>
          <w:sz w:val="24"/>
          <w:szCs w:val="24"/>
        </w:rPr>
        <w:t xml:space="preserve">empregado </w:t>
      </w:r>
      <w:r w:rsidR="00CF531A" w:rsidRPr="00697869">
        <w:rPr>
          <w:rFonts w:ascii="Arial" w:hAnsi="Arial" w:cs="Arial"/>
          <w:color w:val="000000" w:themeColor="text1"/>
          <w:sz w:val="24"/>
          <w:szCs w:val="24"/>
        </w:rPr>
        <w:t xml:space="preserve">junto ao veículo, o tempo será considerado como de repouso para os fins do intervalo </w:t>
      </w:r>
      <w:r w:rsidR="002C6BD0" w:rsidRPr="00697869">
        <w:rPr>
          <w:rFonts w:ascii="Arial" w:hAnsi="Arial" w:cs="Arial"/>
          <w:color w:val="000000" w:themeColor="text1"/>
          <w:sz w:val="24"/>
          <w:szCs w:val="24"/>
        </w:rPr>
        <w:t xml:space="preserve">de </w:t>
      </w:r>
      <w:r w:rsidR="00CF531A" w:rsidRPr="00697869">
        <w:rPr>
          <w:rFonts w:ascii="Arial" w:hAnsi="Arial" w:cs="Arial"/>
          <w:color w:val="000000" w:themeColor="text1"/>
          <w:sz w:val="24"/>
          <w:szCs w:val="24"/>
        </w:rPr>
        <w:t>que trata</w:t>
      </w:r>
      <w:r w:rsidR="00E343FA" w:rsidRPr="00697869">
        <w:rPr>
          <w:rFonts w:ascii="Arial" w:hAnsi="Arial" w:cs="Arial"/>
          <w:color w:val="000000" w:themeColor="text1"/>
          <w:sz w:val="24"/>
          <w:szCs w:val="24"/>
        </w:rPr>
        <w:t>m</w:t>
      </w:r>
      <w:r w:rsidR="00CF531A" w:rsidRPr="00697869">
        <w:rPr>
          <w:rFonts w:ascii="Arial" w:hAnsi="Arial" w:cs="Arial"/>
          <w:color w:val="000000" w:themeColor="text1"/>
          <w:sz w:val="24"/>
          <w:szCs w:val="24"/>
        </w:rPr>
        <w:t xml:space="preserve"> o</w:t>
      </w:r>
      <w:r w:rsidR="00E343FA" w:rsidRPr="00697869">
        <w:rPr>
          <w:rFonts w:ascii="Arial" w:hAnsi="Arial" w:cs="Arial"/>
          <w:color w:val="000000" w:themeColor="text1"/>
          <w:sz w:val="24"/>
          <w:szCs w:val="24"/>
        </w:rPr>
        <w:t>s§</w:t>
      </w:r>
      <w:r w:rsidR="00CF531A"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2</w:t>
      </w:r>
      <w:r w:rsidR="00CF531A" w:rsidRPr="00697869">
        <w:rPr>
          <w:rFonts w:ascii="Arial" w:hAnsi="Arial" w:cs="Arial"/>
          <w:color w:val="000000" w:themeColor="text1"/>
          <w:sz w:val="24"/>
          <w:szCs w:val="24"/>
        </w:rPr>
        <w:t>º</w:t>
      </w:r>
      <w:r w:rsidR="001A6C6F" w:rsidRPr="00697869">
        <w:rPr>
          <w:rFonts w:ascii="Arial" w:hAnsi="Arial" w:cs="Arial"/>
          <w:color w:val="000000" w:themeColor="text1"/>
          <w:sz w:val="24"/>
          <w:szCs w:val="24"/>
        </w:rPr>
        <w:t>,</w:t>
      </w:r>
      <w:r w:rsidR="0064634E" w:rsidRPr="00697869">
        <w:rPr>
          <w:rFonts w:ascii="Arial" w:hAnsi="Arial" w:cs="Arial"/>
          <w:color w:val="000000" w:themeColor="text1"/>
          <w:sz w:val="24"/>
          <w:szCs w:val="24"/>
        </w:rPr>
        <w:t>3</w:t>
      </w:r>
      <w:r w:rsidR="000D3455" w:rsidRPr="00697869">
        <w:rPr>
          <w:rFonts w:ascii="Arial" w:hAnsi="Arial" w:cs="Arial"/>
          <w:color w:val="000000" w:themeColor="text1"/>
          <w:sz w:val="24"/>
          <w:szCs w:val="24"/>
        </w:rPr>
        <w:t>°</w:t>
      </w:r>
      <w:r w:rsidR="001A6C6F" w:rsidRPr="00697869">
        <w:rPr>
          <w:rFonts w:ascii="Arial" w:hAnsi="Arial" w:cs="Arial"/>
          <w:color w:val="000000" w:themeColor="text1"/>
          <w:sz w:val="24"/>
          <w:szCs w:val="24"/>
        </w:rPr>
        <w:t xml:space="preserve"> e </w:t>
      </w:r>
      <w:r w:rsidR="0064634E" w:rsidRPr="00697869">
        <w:rPr>
          <w:rFonts w:ascii="Arial" w:hAnsi="Arial" w:cs="Arial"/>
          <w:color w:val="000000" w:themeColor="text1"/>
          <w:sz w:val="24"/>
          <w:szCs w:val="24"/>
        </w:rPr>
        <w:t>4</w:t>
      </w:r>
      <w:r w:rsidR="00E343FA" w:rsidRPr="00697869">
        <w:rPr>
          <w:rFonts w:ascii="Arial" w:hAnsi="Arial" w:cs="Arial"/>
          <w:color w:val="000000" w:themeColor="text1"/>
          <w:sz w:val="24"/>
          <w:szCs w:val="24"/>
        </w:rPr>
        <w:t>°</w:t>
      </w:r>
      <w:r w:rsidR="002C6BD0" w:rsidRPr="00697869">
        <w:rPr>
          <w:rFonts w:ascii="Arial" w:hAnsi="Arial" w:cs="Arial"/>
          <w:color w:val="000000" w:themeColor="text1"/>
          <w:sz w:val="24"/>
          <w:szCs w:val="24"/>
        </w:rPr>
        <w:t xml:space="preserve">, </w:t>
      </w:r>
      <w:r w:rsidR="00CF531A" w:rsidRPr="00697869">
        <w:rPr>
          <w:rFonts w:ascii="Arial" w:hAnsi="Arial" w:cs="Arial"/>
          <w:color w:val="000000" w:themeColor="text1"/>
          <w:sz w:val="24"/>
          <w:szCs w:val="24"/>
        </w:rPr>
        <w:t xml:space="preserve">sem prejuízo </w:t>
      </w:r>
      <w:r w:rsidR="00E343FA" w:rsidRPr="00697869">
        <w:rPr>
          <w:rFonts w:ascii="Arial" w:hAnsi="Arial" w:cs="Arial"/>
          <w:color w:val="000000" w:themeColor="text1"/>
          <w:sz w:val="24"/>
          <w:szCs w:val="24"/>
        </w:rPr>
        <w:t>d</w:t>
      </w:r>
      <w:r w:rsidR="00CF531A" w:rsidRPr="00697869">
        <w:rPr>
          <w:rFonts w:ascii="Arial" w:hAnsi="Arial" w:cs="Arial"/>
          <w:color w:val="000000" w:themeColor="text1"/>
          <w:sz w:val="24"/>
          <w:szCs w:val="24"/>
        </w:rPr>
        <w:t xml:space="preserve">o disposto no § </w:t>
      </w:r>
      <w:r w:rsidR="00E343FA" w:rsidRPr="00697869">
        <w:rPr>
          <w:rFonts w:ascii="Arial" w:hAnsi="Arial" w:cs="Arial"/>
          <w:color w:val="000000" w:themeColor="text1"/>
          <w:sz w:val="24"/>
          <w:szCs w:val="24"/>
        </w:rPr>
        <w:t>1</w:t>
      </w:r>
      <w:r w:rsidR="0064634E" w:rsidRPr="00697869">
        <w:rPr>
          <w:rFonts w:ascii="Arial" w:hAnsi="Arial" w:cs="Arial"/>
          <w:color w:val="000000" w:themeColor="text1"/>
          <w:sz w:val="24"/>
          <w:szCs w:val="24"/>
        </w:rPr>
        <w:t>0</w:t>
      </w:r>
      <w:r w:rsidR="00DC4773" w:rsidRPr="00697869">
        <w:rPr>
          <w:rFonts w:ascii="Arial" w:hAnsi="Arial" w:cs="Arial"/>
          <w:color w:val="000000" w:themeColor="text1"/>
          <w:sz w:val="24"/>
          <w:szCs w:val="24"/>
        </w:rPr>
        <w:t>,</w:t>
      </w:r>
      <w:r w:rsidR="00E343FA" w:rsidRPr="00697869">
        <w:rPr>
          <w:rFonts w:ascii="Arial" w:hAnsi="Arial" w:cs="Arial"/>
          <w:color w:val="000000" w:themeColor="text1"/>
          <w:sz w:val="24"/>
          <w:szCs w:val="24"/>
        </w:rPr>
        <w:t>todos deste artigo</w:t>
      </w:r>
      <w:r w:rsidR="00CF531A" w:rsidRPr="00697869">
        <w:rPr>
          <w:rFonts w:ascii="Arial" w:hAnsi="Arial" w:cs="Arial"/>
          <w:color w:val="000000" w:themeColor="text1"/>
          <w:sz w:val="24"/>
          <w:szCs w:val="24"/>
        </w:rPr>
        <w:t>.</w:t>
      </w:r>
    </w:p>
    <w:p w:rsidR="007C0C3A" w:rsidRPr="00697869" w:rsidRDefault="007C0C3A" w:rsidP="00D6534E">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 xml:space="preserve">9° </w:t>
      </w:r>
      <w:r w:rsidR="00D6534E" w:rsidRPr="00697869">
        <w:rPr>
          <w:rFonts w:ascii="Arial" w:hAnsi="Arial" w:cs="Arial"/>
          <w:color w:val="000000" w:themeColor="text1"/>
          <w:sz w:val="24"/>
          <w:szCs w:val="24"/>
        </w:rPr>
        <w:t xml:space="preserve">Quando o tempo de espera de que </w:t>
      </w:r>
      <w:r w:rsidRPr="00697869">
        <w:rPr>
          <w:rFonts w:ascii="Arial" w:hAnsi="Arial" w:cs="Arial"/>
          <w:color w:val="000000" w:themeColor="text1"/>
          <w:sz w:val="24"/>
          <w:szCs w:val="24"/>
        </w:rPr>
        <w:t xml:space="preserve">trata o § </w:t>
      </w:r>
      <w:r w:rsidR="0064634E" w:rsidRPr="00697869">
        <w:rPr>
          <w:rFonts w:ascii="Arial" w:hAnsi="Arial" w:cs="Arial"/>
          <w:color w:val="000000" w:themeColor="text1"/>
          <w:sz w:val="24"/>
          <w:szCs w:val="24"/>
        </w:rPr>
        <w:t>7</w:t>
      </w:r>
      <w:r w:rsidRPr="00697869">
        <w:rPr>
          <w:rFonts w:ascii="Arial" w:hAnsi="Arial" w:cs="Arial"/>
          <w:color w:val="000000" w:themeColor="text1"/>
          <w:sz w:val="24"/>
          <w:szCs w:val="24"/>
        </w:rPr>
        <w:t>º</w:t>
      </w:r>
      <w:r w:rsidR="00D6534E" w:rsidRPr="00697869">
        <w:rPr>
          <w:rFonts w:ascii="Arial" w:hAnsi="Arial" w:cs="Arial"/>
          <w:color w:val="000000" w:themeColor="text1"/>
          <w:sz w:val="24"/>
          <w:szCs w:val="24"/>
        </w:rPr>
        <w:t xml:space="preserve"> for superior a vinte e quatro horas ou o motorista </w:t>
      </w:r>
      <w:r w:rsidR="007813ED" w:rsidRPr="00697869">
        <w:rPr>
          <w:rFonts w:ascii="Arial" w:hAnsi="Arial" w:cs="Arial"/>
          <w:color w:val="000000" w:themeColor="text1"/>
          <w:sz w:val="24"/>
          <w:szCs w:val="24"/>
        </w:rPr>
        <w:t xml:space="preserve">empregado </w:t>
      </w:r>
      <w:r w:rsidR="00D6534E" w:rsidRPr="00697869">
        <w:rPr>
          <w:rFonts w:ascii="Arial" w:hAnsi="Arial" w:cs="Arial"/>
          <w:color w:val="000000" w:themeColor="text1"/>
          <w:sz w:val="24"/>
          <w:szCs w:val="24"/>
        </w:rPr>
        <w:t xml:space="preserve">ficar em disponibilidade na base </w:t>
      </w:r>
      <w:r w:rsidR="00523888" w:rsidRPr="00697869">
        <w:rPr>
          <w:rFonts w:ascii="Arial" w:hAnsi="Arial" w:cs="Arial"/>
          <w:color w:val="000000" w:themeColor="text1"/>
          <w:sz w:val="24"/>
          <w:szCs w:val="24"/>
        </w:rPr>
        <w:t>da empresa, matriz ou filial</w:t>
      </w:r>
      <w:r w:rsidR="00BC27B6" w:rsidRPr="00697869">
        <w:rPr>
          <w:rFonts w:ascii="Arial" w:hAnsi="Arial" w:cs="Arial"/>
          <w:color w:val="000000" w:themeColor="text1"/>
          <w:sz w:val="24"/>
          <w:szCs w:val="24"/>
        </w:rPr>
        <w:t>ou no embarcador</w:t>
      </w:r>
      <w:r w:rsidR="007E0876">
        <w:rPr>
          <w:rFonts w:ascii="Arial" w:hAnsi="Arial" w:cs="Arial"/>
          <w:color w:val="000000" w:themeColor="text1"/>
          <w:sz w:val="24"/>
          <w:szCs w:val="24"/>
        </w:rPr>
        <w:t>,</w:t>
      </w:r>
      <w:r w:rsidR="007813ED" w:rsidRPr="00697869">
        <w:rPr>
          <w:rFonts w:ascii="Arial" w:hAnsi="Arial" w:cs="Arial"/>
          <w:color w:val="000000" w:themeColor="text1"/>
          <w:sz w:val="24"/>
          <w:szCs w:val="24"/>
        </w:rPr>
        <w:t>o valor correspondente ao salário base diário será garantido</w:t>
      </w:r>
      <w:r w:rsidR="004C3442" w:rsidRPr="00697869">
        <w:rPr>
          <w:rFonts w:ascii="Arial" w:hAnsi="Arial" w:cs="Arial"/>
          <w:color w:val="000000" w:themeColor="text1"/>
          <w:sz w:val="24"/>
          <w:szCs w:val="24"/>
        </w:rPr>
        <w:t xml:space="preserve"> ao empregado</w:t>
      </w:r>
      <w:r w:rsidR="00D6534E" w:rsidRPr="00697869">
        <w:rPr>
          <w:rFonts w:ascii="Arial" w:hAnsi="Arial" w:cs="Arial"/>
          <w:color w:val="000000" w:themeColor="text1"/>
          <w:sz w:val="24"/>
          <w:szCs w:val="24"/>
        </w:rPr>
        <w:t>.</w:t>
      </w:r>
    </w:p>
    <w:p w:rsidR="00341159"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4634E" w:rsidRPr="00697869">
        <w:rPr>
          <w:rFonts w:ascii="Arial" w:hAnsi="Arial" w:cs="Arial"/>
          <w:color w:val="000000" w:themeColor="text1"/>
          <w:sz w:val="24"/>
          <w:szCs w:val="24"/>
        </w:rPr>
        <w:t>10</w:t>
      </w:r>
      <w:r w:rsidR="00E343FA"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As horas relativas ao tempo de espera serão indenizadas </w:t>
      </w:r>
      <w:r w:rsidR="00B746A7" w:rsidRPr="00697869">
        <w:rPr>
          <w:rFonts w:ascii="Arial" w:hAnsi="Arial" w:cs="Arial"/>
          <w:color w:val="000000" w:themeColor="text1"/>
          <w:sz w:val="24"/>
          <w:szCs w:val="24"/>
        </w:rPr>
        <w:t xml:space="preserve">na proporção de </w:t>
      </w:r>
      <w:r w:rsidR="00341159" w:rsidRPr="00697869">
        <w:rPr>
          <w:rFonts w:ascii="Arial" w:hAnsi="Arial" w:cs="Arial"/>
          <w:color w:val="000000" w:themeColor="text1"/>
          <w:sz w:val="24"/>
          <w:szCs w:val="24"/>
        </w:rPr>
        <w:t xml:space="preserve">20% (vinte </w:t>
      </w:r>
      <w:r w:rsidR="00A466B6" w:rsidRPr="00697869">
        <w:rPr>
          <w:rFonts w:ascii="Arial" w:hAnsi="Arial" w:cs="Arial"/>
          <w:color w:val="000000" w:themeColor="text1"/>
          <w:sz w:val="24"/>
          <w:szCs w:val="24"/>
        </w:rPr>
        <w:t>por cento) d</w:t>
      </w:r>
      <w:r w:rsidR="002C6BD0" w:rsidRPr="00697869">
        <w:rPr>
          <w:rFonts w:ascii="Arial" w:hAnsi="Arial" w:cs="Arial"/>
          <w:color w:val="000000" w:themeColor="text1"/>
          <w:sz w:val="24"/>
          <w:szCs w:val="24"/>
        </w:rPr>
        <w:t>o salário-hora normal.</w:t>
      </w:r>
    </w:p>
    <w:p w:rsidR="002C0953"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7F56C6" w:rsidRPr="00697869">
        <w:rPr>
          <w:rFonts w:ascii="Arial" w:hAnsi="Arial" w:cs="Arial"/>
          <w:color w:val="000000" w:themeColor="text1"/>
          <w:sz w:val="24"/>
          <w:szCs w:val="24"/>
        </w:rPr>
        <w:t>1</w:t>
      </w:r>
      <w:r w:rsidR="007813ED" w:rsidRPr="00697869">
        <w:rPr>
          <w:rFonts w:ascii="Arial" w:hAnsi="Arial" w:cs="Arial"/>
          <w:color w:val="000000" w:themeColor="text1"/>
          <w:sz w:val="24"/>
          <w:szCs w:val="24"/>
        </w:rPr>
        <w:t>1</w:t>
      </w:r>
      <w:r w:rsidR="007F56C6" w:rsidRPr="00697869">
        <w:rPr>
          <w:rFonts w:ascii="Arial" w:hAnsi="Arial" w:cs="Arial"/>
          <w:color w:val="000000" w:themeColor="text1"/>
          <w:sz w:val="24"/>
          <w:szCs w:val="24"/>
        </w:rPr>
        <w:t xml:space="preserve">. </w:t>
      </w:r>
      <w:r w:rsidRPr="00697869">
        <w:rPr>
          <w:rFonts w:ascii="Arial" w:hAnsi="Arial" w:cs="Arial"/>
          <w:color w:val="000000" w:themeColor="text1"/>
          <w:sz w:val="24"/>
          <w:szCs w:val="24"/>
        </w:rPr>
        <w:t xml:space="preserve">Durante o tempo de espera, o motorista poderá realizar movimentações </w:t>
      </w:r>
      <w:r w:rsidR="00341159" w:rsidRPr="00697869">
        <w:rPr>
          <w:rFonts w:ascii="Arial" w:hAnsi="Arial" w:cs="Arial"/>
          <w:color w:val="000000" w:themeColor="text1"/>
          <w:sz w:val="24"/>
          <w:szCs w:val="24"/>
        </w:rPr>
        <w:t xml:space="preserve">necessárias </w:t>
      </w:r>
      <w:r w:rsidRPr="00697869">
        <w:rPr>
          <w:rFonts w:ascii="Arial" w:hAnsi="Arial" w:cs="Arial"/>
          <w:color w:val="000000" w:themeColor="text1"/>
          <w:sz w:val="24"/>
          <w:szCs w:val="24"/>
        </w:rPr>
        <w:t xml:space="preserve">do </w:t>
      </w:r>
      <w:r w:rsidR="001C43E5" w:rsidRPr="00697869">
        <w:rPr>
          <w:rFonts w:ascii="Arial" w:hAnsi="Arial" w:cs="Arial"/>
          <w:color w:val="000000" w:themeColor="text1"/>
          <w:sz w:val="24"/>
          <w:szCs w:val="24"/>
        </w:rPr>
        <w:t>veículo.</w:t>
      </w:r>
    </w:p>
    <w:p w:rsidR="00C6298C" w:rsidRPr="00697869" w:rsidRDefault="007813ED" w:rsidP="009E470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12</w:t>
      </w:r>
      <w:r w:rsidR="00C6298C" w:rsidRPr="00697869">
        <w:rPr>
          <w:rFonts w:ascii="Arial" w:hAnsi="Arial" w:cs="Arial"/>
          <w:color w:val="000000" w:themeColor="text1"/>
          <w:sz w:val="24"/>
          <w:szCs w:val="24"/>
        </w:rPr>
        <w:t>. Salvo previsão contratual, a jornada de trabalho do motorista</w:t>
      </w:r>
      <w:r w:rsidR="00341159" w:rsidRPr="00697869">
        <w:rPr>
          <w:rFonts w:ascii="Arial" w:hAnsi="Arial" w:cs="Arial"/>
          <w:color w:val="000000" w:themeColor="text1"/>
          <w:sz w:val="24"/>
          <w:szCs w:val="24"/>
        </w:rPr>
        <w:t xml:space="preserve"> empregado</w:t>
      </w:r>
      <w:r w:rsidR="00C6298C" w:rsidRPr="00697869">
        <w:rPr>
          <w:rFonts w:ascii="Arial" w:hAnsi="Arial" w:cs="Arial"/>
          <w:color w:val="000000" w:themeColor="text1"/>
          <w:sz w:val="24"/>
          <w:szCs w:val="24"/>
        </w:rPr>
        <w:t xml:space="preserve"> não tem horário fixo de início, de final o</w:t>
      </w:r>
      <w:r w:rsidR="00341159" w:rsidRPr="00697869">
        <w:rPr>
          <w:rFonts w:ascii="Arial" w:hAnsi="Arial" w:cs="Arial"/>
          <w:color w:val="000000" w:themeColor="text1"/>
          <w:sz w:val="24"/>
          <w:szCs w:val="24"/>
        </w:rPr>
        <w:t>u de intervalos</w:t>
      </w:r>
      <w:r w:rsidR="00C6298C" w:rsidRPr="00697869">
        <w:rPr>
          <w:rFonts w:ascii="Arial" w:hAnsi="Arial" w:cs="Arial"/>
          <w:color w:val="000000" w:themeColor="text1"/>
          <w:sz w:val="24"/>
          <w:szCs w:val="24"/>
        </w:rPr>
        <w:t>.</w:t>
      </w:r>
    </w:p>
    <w:p w:rsidR="00C6298C" w:rsidRPr="00697869" w:rsidRDefault="00C6298C" w:rsidP="00C6298C">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1</w:t>
      </w:r>
      <w:r w:rsidR="007813ED" w:rsidRPr="00697869">
        <w:rPr>
          <w:rFonts w:ascii="Arial" w:hAnsi="Arial" w:cs="Arial"/>
          <w:color w:val="000000" w:themeColor="text1"/>
          <w:sz w:val="24"/>
          <w:szCs w:val="24"/>
        </w:rPr>
        <w:t>3</w:t>
      </w:r>
      <w:r w:rsidRPr="00697869">
        <w:rPr>
          <w:rFonts w:ascii="Arial" w:hAnsi="Arial" w:cs="Arial"/>
          <w:color w:val="000000" w:themeColor="text1"/>
          <w:sz w:val="24"/>
          <w:szCs w:val="24"/>
        </w:rPr>
        <w:t xml:space="preserve">. </w:t>
      </w:r>
      <w:r w:rsidR="00341159" w:rsidRPr="00697869">
        <w:rPr>
          <w:rFonts w:ascii="Arial" w:hAnsi="Arial" w:cs="Arial"/>
          <w:color w:val="000000" w:themeColor="text1"/>
          <w:sz w:val="24"/>
          <w:szCs w:val="24"/>
        </w:rPr>
        <w:t xml:space="preserve">O empregado é responsável pela </w:t>
      </w:r>
      <w:r w:rsidRPr="00697869">
        <w:rPr>
          <w:rFonts w:ascii="Arial" w:hAnsi="Arial" w:cs="Arial"/>
          <w:color w:val="000000" w:themeColor="text1"/>
          <w:sz w:val="24"/>
          <w:szCs w:val="24"/>
        </w:rPr>
        <w:t xml:space="preserve">guarda e preservação das informações contidas no equipamento registrador instantâneo até </w:t>
      </w:r>
      <w:r w:rsidRPr="00697869">
        <w:rPr>
          <w:rFonts w:ascii="Arial" w:hAnsi="Arial" w:cs="Arial"/>
          <w:color w:val="000000" w:themeColor="text1"/>
          <w:sz w:val="24"/>
          <w:szCs w:val="24"/>
        </w:rPr>
        <w:lastRenderedPageBreak/>
        <w:t xml:space="preserve">que o veículo seja entregue ao empregador, ressalvada a hipótese em que a chave do equipamento estiver sob a guarda do empregador. </w:t>
      </w:r>
    </w:p>
    <w:p w:rsidR="00C6298C" w:rsidRPr="00CF0213" w:rsidRDefault="00C6298C" w:rsidP="00C6298C">
      <w:pPr>
        <w:spacing w:before="100" w:beforeAutospacing="1" w:after="100" w:afterAutospacing="1"/>
        <w:ind w:left="1134"/>
        <w:jc w:val="both"/>
        <w:rPr>
          <w:rFonts w:ascii="Arial" w:hAnsi="Arial" w:cs="Arial"/>
          <w:sz w:val="24"/>
          <w:szCs w:val="24"/>
        </w:rPr>
      </w:pPr>
      <w:r w:rsidRPr="00CF0213">
        <w:rPr>
          <w:rFonts w:ascii="Arial" w:hAnsi="Arial" w:cs="Arial"/>
          <w:sz w:val="24"/>
          <w:szCs w:val="24"/>
        </w:rPr>
        <w:t>§ 1</w:t>
      </w:r>
      <w:r w:rsidR="007813ED" w:rsidRPr="00CF0213">
        <w:rPr>
          <w:rFonts w:ascii="Arial" w:hAnsi="Arial" w:cs="Arial"/>
          <w:sz w:val="24"/>
          <w:szCs w:val="24"/>
        </w:rPr>
        <w:t>4</w:t>
      </w:r>
      <w:r w:rsidRPr="00CF0213">
        <w:rPr>
          <w:rFonts w:ascii="Arial" w:hAnsi="Arial" w:cs="Arial"/>
          <w:sz w:val="24"/>
          <w:szCs w:val="24"/>
        </w:rPr>
        <w:t xml:space="preserve">. </w:t>
      </w:r>
      <w:r w:rsidR="00932999" w:rsidRPr="00CF0213">
        <w:rPr>
          <w:rFonts w:ascii="Arial" w:hAnsi="Arial" w:cs="Arial"/>
          <w:sz w:val="24"/>
          <w:szCs w:val="24"/>
        </w:rPr>
        <w:t>O</w:t>
      </w:r>
      <w:r w:rsidR="00474483">
        <w:rPr>
          <w:rFonts w:ascii="Arial" w:hAnsi="Arial" w:cs="Arial"/>
          <w:sz w:val="24"/>
          <w:szCs w:val="24"/>
        </w:rPr>
        <w:t xml:space="preserve">s dados contidos em </w:t>
      </w:r>
      <w:r w:rsidR="00932999" w:rsidRPr="00CF0213">
        <w:rPr>
          <w:rFonts w:ascii="Arial" w:hAnsi="Arial" w:cs="Arial"/>
          <w:sz w:val="24"/>
          <w:szCs w:val="24"/>
        </w:rPr>
        <w:t>anotaç</w:t>
      </w:r>
      <w:r w:rsidR="00CF0213" w:rsidRPr="00CF0213">
        <w:rPr>
          <w:rFonts w:ascii="Arial" w:hAnsi="Arial" w:cs="Arial"/>
          <w:sz w:val="24"/>
          <w:szCs w:val="24"/>
        </w:rPr>
        <w:t>ões</w:t>
      </w:r>
      <w:r w:rsidR="00474483">
        <w:rPr>
          <w:rFonts w:ascii="Arial" w:hAnsi="Arial" w:cs="Arial"/>
          <w:sz w:val="24"/>
          <w:szCs w:val="24"/>
        </w:rPr>
        <w:t>no</w:t>
      </w:r>
      <w:r w:rsidR="00932999" w:rsidRPr="00CF0213">
        <w:rPr>
          <w:rFonts w:ascii="Arial" w:hAnsi="Arial" w:cs="Arial"/>
          <w:sz w:val="24"/>
          <w:szCs w:val="24"/>
        </w:rPr>
        <w:t xml:space="preserve"> diário de bordo, papeleta ou </w:t>
      </w:r>
      <w:r w:rsidR="00CF0213" w:rsidRPr="00CF0213">
        <w:rPr>
          <w:rFonts w:ascii="Arial" w:hAnsi="Arial" w:cs="Arial"/>
          <w:sz w:val="24"/>
          <w:szCs w:val="24"/>
        </w:rPr>
        <w:t>ficha de trabalho externo, ou em</w:t>
      </w:r>
      <w:r w:rsidR="00932999" w:rsidRPr="00CF0213">
        <w:rPr>
          <w:rFonts w:ascii="Arial" w:hAnsi="Arial" w:cs="Arial"/>
          <w:sz w:val="24"/>
          <w:szCs w:val="24"/>
        </w:rPr>
        <w:t xml:space="preserve"> meios ele</w:t>
      </w:r>
      <w:r w:rsidR="00474483">
        <w:rPr>
          <w:rFonts w:ascii="Arial" w:hAnsi="Arial" w:cs="Arial"/>
          <w:sz w:val="24"/>
          <w:szCs w:val="24"/>
        </w:rPr>
        <w:t>trônicos instalados no</w:t>
      </w:r>
      <w:r w:rsidR="00932999" w:rsidRPr="00CF0213">
        <w:rPr>
          <w:rFonts w:ascii="Arial" w:hAnsi="Arial" w:cs="Arial"/>
          <w:sz w:val="24"/>
          <w:szCs w:val="24"/>
        </w:rPr>
        <w:t xml:space="preserve"> veículo, </w:t>
      </w:r>
      <w:r w:rsidR="00474483">
        <w:rPr>
          <w:rFonts w:ascii="Arial" w:hAnsi="Arial" w:cs="Arial"/>
          <w:sz w:val="24"/>
          <w:szCs w:val="24"/>
        </w:rPr>
        <w:t xml:space="preserve">poderão ser enviados </w:t>
      </w:r>
      <w:r w:rsidR="00932999" w:rsidRPr="00CF0213">
        <w:rPr>
          <w:rFonts w:ascii="Arial" w:hAnsi="Arial" w:cs="Arial"/>
          <w:sz w:val="24"/>
          <w:szCs w:val="24"/>
        </w:rPr>
        <w:t xml:space="preserve">a critério do empregador, facultando-se a anexação do </w:t>
      </w:r>
      <w:r w:rsidR="00B41698">
        <w:rPr>
          <w:rFonts w:ascii="Arial" w:hAnsi="Arial" w:cs="Arial"/>
          <w:sz w:val="24"/>
          <w:szCs w:val="24"/>
        </w:rPr>
        <w:t xml:space="preserve">documento </w:t>
      </w:r>
      <w:r w:rsidR="00932999" w:rsidRPr="00CF0213">
        <w:rPr>
          <w:rFonts w:ascii="Arial" w:hAnsi="Arial" w:cs="Arial"/>
          <w:sz w:val="24"/>
          <w:szCs w:val="24"/>
        </w:rPr>
        <w:t>original posteriormente</w:t>
      </w:r>
      <w:r w:rsidRPr="00CF0213">
        <w:rPr>
          <w:rFonts w:ascii="Arial" w:hAnsi="Arial" w:cs="Arial"/>
          <w:sz w:val="24"/>
          <w:szCs w:val="24"/>
        </w:rPr>
        <w:t xml:space="preserve">. </w:t>
      </w:r>
    </w:p>
    <w:p w:rsidR="00FA5EAB" w:rsidRPr="00CF0213" w:rsidRDefault="007D0271" w:rsidP="009E4703">
      <w:pPr>
        <w:spacing w:before="100" w:beforeAutospacing="1" w:after="100" w:afterAutospacing="1"/>
        <w:ind w:left="1134"/>
        <w:jc w:val="both"/>
        <w:rPr>
          <w:rFonts w:ascii="Arial" w:hAnsi="Arial" w:cs="Arial"/>
          <w:sz w:val="24"/>
          <w:szCs w:val="24"/>
        </w:rPr>
      </w:pPr>
      <w:r w:rsidRPr="00CF0213">
        <w:rPr>
          <w:rFonts w:ascii="Arial" w:hAnsi="Arial" w:cs="Arial"/>
          <w:sz w:val="24"/>
          <w:szCs w:val="24"/>
        </w:rPr>
        <w:t>Art. 235-D</w:t>
      </w:r>
      <w:r w:rsidR="00966D2A">
        <w:rPr>
          <w:rFonts w:ascii="Arial" w:hAnsi="Arial" w:cs="Arial"/>
          <w:sz w:val="24"/>
          <w:szCs w:val="24"/>
        </w:rPr>
        <w:t>.</w:t>
      </w:r>
      <w:r w:rsidR="009E4703" w:rsidRPr="00CF0213">
        <w:rPr>
          <w:rFonts w:ascii="Arial" w:hAnsi="Arial" w:cs="Arial"/>
          <w:sz w:val="24"/>
          <w:szCs w:val="24"/>
        </w:rPr>
        <w:t xml:space="preserve"> Nas viagens</w:t>
      </w:r>
      <w:r w:rsidRPr="00CF0213">
        <w:rPr>
          <w:rFonts w:ascii="Arial" w:hAnsi="Arial" w:cs="Arial"/>
          <w:sz w:val="24"/>
          <w:szCs w:val="24"/>
        </w:rPr>
        <w:t xml:space="preserve"> de longa distância</w:t>
      </w:r>
      <w:r w:rsidR="009E4703" w:rsidRPr="00CF0213">
        <w:rPr>
          <w:rFonts w:ascii="Arial" w:hAnsi="Arial" w:cs="Arial"/>
          <w:sz w:val="24"/>
          <w:szCs w:val="24"/>
        </w:rPr>
        <w:t xml:space="preserve"> com duração superior a </w:t>
      </w:r>
      <w:r w:rsidR="00CF0213" w:rsidRPr="00CF0213">
        <w:rPr>
          <w:rFonts w:ascii="Arial" w:hAnsi="Arial" w:cs="Arial"/>
          <w:sz w:val="24"/>
          <w:szCs w:val="24"/>
        </w:rPr>
        <w:t>sete dias</w:t>
      </w:r>
      <w:r w:rsidR="009E4703" w:rsidRPr="00CF0213">
        <w:rPr>
          <w:rFonts w:ascii="Arial" w:hAnsi="Arial" w:cs="Arial"/>
          <w:sz w:val="24"/>
          <w:szCs w:val="24"/>
        </w:rPr>
        <w:t xml:space="preserve">, o </w:t>
      </w:r>
      <w:r w:rsidR="007813ED" w:rsidRPr="00CF0213">
        <w:rPr>
          <w:rFonts w:ascii="Arial" w:hAnsi="Arial" w:cs="Arial"/>
          <w:sz w:val="24"/>
          <w:szCs w:val="24"/>
        </w:rPr>
        <w:t xml:space="preserve">repouso </w:t>
      </w:r>
      <w:r w:rsidR="009E4703" w:rsidRPr="00CF0213">
        <w:rPr>
          <w:rFonts w:ascii="Arial" w:hAnsi="Arial" w:cs="Arial"/>
          <w:sz w:val="24"/>
          <w:szCs w:val="24"/>
        </w:rPr>
        <w:t xml:space="preserve">semanal será </w:t>
      </w:r>
      <w:r w:rsidR="00523888" w:rsidRPr="00CF0213">
        <w:rPr>
          <w:rFonts w:ascii="Arial" w:hAnsi="Arial" w:cs="Arial"/>
          <w:sz w:val="24"/>
          <w:szCs w:val="24"/>
        </w:rPr>
        <w:t xml:space="preserve">de </w:t>
      </w:r>
      <w:r w:rsidR="007813ED" w:rsidRPr="00CF0213">
        <w:rPr>
          <w:rFonts w:ascii="Arial" w:hAnsi="Arial" w:cs="Arial"/>
          <w:sz w:val="24"/>
          <w:szCs w:val="24"/>
        </w:rPr>
        <w:t xml:space="preserve">vinte e </w:t>
      </w:r>
      <w:r w:rsidR="00932999" w:rsidRPr="00CF0213">
        <w:rPr>
          <w:rFonts w:ascii="Arial" w:hAnsi="Arial" w:cs="Arial"/>
          <w:sz w:val="24"/>
          <w:szCs w:val="24"/>
        </w:rPr>
        <w:t>quatro</w:t>
      </w:r>
      <w:r w:rsidR="007813ED" w:rsidRPr="00CF0213">
        <w:rPr>
          <w:rFonts w:ascii="Arial" w:hAnsi="Arial" w:cs="Arial"/>
          <w:sz w:val="24"/>
          <w:szCs w:val="24"/>
        </w:rPr>
        <w:t xml:space="preserve"> horas </w:t>
      </w:r>
      <w:r w:rsidR="009E4703" w:rsidRPr="00CF0213">
        <w:rPr>
          <w:rFonts w:ascii="Arial" w:hAnsi="Arial" w:cs="Arial"/>
          <w:sz w:val="24"/>
          <w:szCs w:val="24"/>
        </w:rPr>
        <w:t>por sema</w:t>
      </w:r>
      <w:r w:rsidR="007813ED" w:rsidRPr="00CF0213">
        <w:rPr>
          <w:rFonts w:ascii="Arial" w:hAnsi="Arial" w:cs="Arial"/>
          <w:sz w:val="24"/>
          <w:szCs w:val="24"/>
        </w:rPr>
        <w:t>naou fração trabalhada</w:t>
      </w:r>
      <w:r w:rsidR="009E4703" w:rsidRPr="00CF0213">
        <w:rPr>
          <w:rFonts w:ascii="Arial" w:hAnsi="Arial" w:cs="Arial"/>
          <w:sz w:val="24"/>
          <w:szCs w:val="24"/>
        </w:rPr>
        <w:t>,</w:t>
      </w:r>
      <w:r w:rsidR="007813ED" w:rsidRPr="00CF0213">
        <w:rPr>
          <w:rFonts w:ascii="Arial" w:hAnsi="Arial" w:cs="Arial"/>
          <w:sz w:val="24"/>
          <w:szCs w:val="24"/>
        </w:rPr>
        <w:t xml:space="preserve"> sem prejuízo do intervalo de repouso diário de onze horas</w:t>
      </w:r>
      <w:r w:rsidR="007B1DBA" w:rsidRPr="00CF0213">
        <w:rPr>
          <w:rFonts w:ascii="Arial" w:hAnsi="Arial" w:cs="Arial"/>
          <w:sz w:val="24"/>
          <w:szCs w:val="24"/>
        </w:rPr>
        <w:t xml:space="preserve">, totalizando trinta e </w:t>
      </w:r>
      <w:r w:rsidR="00932999" w:rsidRPr="00CF0213">
        <w:rPr>
          <w:rFonts w:ascii="Arial" w:hAnsi="Arial" w:cs="Arial"/>
          <w:sz w:val="24"/>
          <w:szCs w:val="24"/>
        </w:rPr>
        <w:t xml:space="preserve">cinco </w:t>
      </w:r>
      <w:r w:rsidR="007B1DBA" w:rsidRPr="00CF0213">
        <w:rPr>
          <w:rFonts w:ascii="Arial" w:hAnsi="Arial" w:cs="Arial"/>
          <w:sz w:val="24"/>
          <w:szCs w:val="24"/>
        </w:rPr>
        <w:t>horas</w:t>
      </w:r>
      <w:r w:rsidR="00CF0213" w:rsidRPr="00CF0213">
        <w:rPr>
          <w:rFonts w:ascii="Arial" w:hAnsi="Arial" w:cs="Arial"/>
          <w:sz w:val="24"/>
          <w:szCs w:val="24"/>
        </w:rPr>
        <w:t>,</w:t>
      </w:r>
      <w:r w:rsidR="00FA5EAB" w:rsidRPr="00CF0213">
        <w:rPr>
          <w:rFonts w:ascii="Arial" w:hAnsi="Arial" w:cs="Arial"/>
          <w:sz w:val="24"/>
          <w:szCs w:val="24"/>
        </w:rPr>
        <w:t xml:space="preserve"> usufruído no retorno do motorista à base (matriz ou filial) ou </w:t>
      </w:r>
      <w:r w:rsidR="00E50B79" w:rsidRPr="00CF0213">
        <w:rPr>
          <w:rFonts w:ascii="Arial" w:hAnsi="Arial" w:cs="Arial"/>
          <w:sz w:val="24"/>
          <w:szCs w:val="24"/>
        </w:rPr>
        <w:t>ao</w:t>
      </w:r>
      <w:r w:rsidR="00FA5EAB" w:rsidRPr="00CF0213">
        <w:rPr>
          <w:rFonts w:ascii="Arial" w:hAnsi="Arial" w:cs="Arial"/>
          <w:sz w:val="24"/>
          <w:szCs w:val="24"/>
        </w:rPr>
        <w:t xml:space="preserve"> seu domicílio, salvo se a empresa oferecer condições adequadas para o efetivo gozo do referido repouso.</w:t>
      </w:r>
    </w:p>
    <w:p w:rsidR="00FA5EAB" w:rsidRPr="00697869" w:rsidRDefault="009E4703" w:rsidP="009E470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7D0271" w:rsidRPr="00697869">
        <w:rPr>
          <w:rFonts w:ascii="Arial" w:hAnsi="Arial" w:cs="Arial"/>
          <w:color w:val="000000" w:themeColor="text1"/>
          <w:sz w:val="24"/>
          <w:szCs w:val="24"/>
        </w:rPr>
        <w:t xml:space="preserve">1º </w:t>
      </w:r>
      <w:r w:rsidRPr="00697869">
        <w:rPr>
          <w:rFonts w:ascii="Arial" w:hAnsi="Arial" w:cs="Arial"/>
          <w:color w:val="000000" w:themeColor="text1"/>
          <w:sz w:val="24"/>
          <w:szCs w:val="24"/>
        </w:rPr>
        <w:t xml:space="preserve">É permitido o fracionamento do </w:t>
      </w:r>
      <w:r w:rsidR="00E50B79" w:rsidRPr="00697869">
        <w:rPr>
          <w:rFonts w:ascii="Arial" w:hAnsi="Arial" w:cs="Arial"/>
          <w:color w:val="000000" w:themeColor="text1"/>
          <w:sz w:val="24"/>
          <w:szCs w:val="24"/>
        </w:rPr>
        <w:t xml:space="preserve">repouso </w:t>
      </w:r>
      <w:r w:rsidRPr="00697869">
        <w:rPr>
          <w:rFonts w:ascii="Arial" w:hAnsi="Arial" w:cs="Arial"/>
          <w:color w:val="000000" w:themeColor="text1"/>
          <w:sz w:val="24"/>
          <w:szCs w:val="24"/>
        </w:rPr>
        <w:t>semanal</w:t>
      </w:r>
      <w:r w:rsidR="00E50B79" w:rsidRPr="00697869">
        <w:rPr>
          <w:rFonts w:ascii="Arial" w:hAnsi="Arial" w:cs="Arial"/>
          <w:color w:val="000000" w:themeColor="text1"/>
          <w:sz w:val="24"/>
          <w:szCs w:val="24"/>
        </w:rPr>
        <w:t xml:space="preserve"> em doisperíodos a serem cumpridos na mesma semana e em continuidade a um período de repouso diário</w:t>
      </w:r>
      <w:r w:rsidR="007B79EA" w:rsidRPr="00697869">
        <w:rPr>
          <w:rFonts w:ascii="Arial" w:hAnsi="Arial" w:cs="Arial"/>
          <w:color w:val="000000" w:themeColor="text1"/>
          <w:sz w:val="24"/>
          <w:szCs w:val="24"/>
        </w:rPr>
        <w:t>.</w:t>
      </w:r>
    </w:p>
    <w:p w:rsidR="009E4703" w:rsidRPr="00697869" w:rsidRDefault="009E4703" w:rsidP="009E470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36836" w:rsidRPr="00697869">
        <w:rPr>
          <w:rFonts w:ascii="Arial" w:hAnsi="Arial" w:cs="Arial"/>
          <w:color w:val="000000" w:themeColor="text1"/>
          <w:sz w:val="24"/>
          <w:szCs w:val="24"/>
        </w:rPr>
        <w:t>2º</w:t>
      </w:r>
      <w:r w:rsidRPr="00697869">
        <w:rPr>
          <w:rFonts w:ascii="Arial" w:hAnsi="Arial" w:cs="Arial"/>
          <w:color w:val="000000" w:themeColor="text1"/>
          <w:sz w:val="24"/>
          <w:szCs w:val="24"/>
        </w:rPr>
        <w:t xml:space="preserve"> O motorista </w:t>
      </w:r>
      <w:r w:rsidR="003A4499" w:rsidRPr="00697869">
        <w:rPr>
          <w:rFonts w:ascii="Arial" w:hAnsi="Arial" w:cs="Arial"/>
          <w:color w:val="000000" w:themeColor="text1"/>
          <w:sz w:val="24"/>
          <w:szCs w:val="24"/>
        </w:rPr>
        <w:t xml:space="preserve">empregado </w:t>
      </w:r>
      <w:r w:rsidR="00636836" w:rsidRPr="00697869">
        <w:rPr>
          <w:rFonts w:ascii="Arial" w:hAnsi="Arial" w:cs="Arial"/>
          <w:color w:val="000000" w:themeColor="text1"/>
          <w:sz w:val="24"/>
          <w:szCs w:val="24"/>
        </w:rPr>
        <w:t>em viagem de longa distância</w:t>
      </w:r>
      <w:r w:rsidRPr="00697869">
        <w:rPr>
          <w:rFonts w:ascii="Arial" w:hAnsi="Arial" w:cs="Arial"/>
          <w:color w:val="000000" w:themeColor="text1"/>
          <w:sz w:val="24"/>
          <w:szCs w:val="24"/>
        </w:rPr>
        <w:t xml:space="preserve"> que ficar com o veículo parado </w:t>
      </w:r>
      <w:r w:rsidR="00A02E06" w:rsidRPr="00697869">
        <w:rPr>
          <w:rFonts w:ascii="Arial" w:hAnsi="Arial" w:cs="Arial"/>
          <w:color w:val="000000" w:themeColor="text1"/>
          <w:sz w:val="24"/>
          <w:szCs w:val="24"/>
        </w:rPr>
        <w:t xml:space="preserve">após o cumprimento da </w:t>
      </w:r>
      <w:r w:rsidRPr="00697869">
        <w:rPr>
          <w:rFonts w:ascii="Arial" w:hAnsi="Arial" w:cs="Arial"/>
          <w:color w:val="000000" w:themeColor="text1"/>
          <w:sz w:val="24"/>
          <w:szCs w:val="24"/>
        </w:rPr>
        <w:t xml:space="preserve">jornada normal </w:t>
      </w:r>
      <w:r w:rsidR="00A02E06" w:rsidRPr="00697869">
        <w:rPr>
          <w:rFonts w:ascii="Arial" w:hAnsi="Arial" w:cs="Arial"/>
          <w:color w:val="000000" w:themeColor="text1"/>
          <w:sz w:val="24"/>
          <w:szCs w:val="24"/>
        </w:rPr>
        <w:t xml:space="preserve">ou das horas extraordinárias </w:t>
      </w:r>
      <w:r w:rsidRPr="00697869">
        <w:rPr>
          <w:rFonts w:ascii="Arial" w:hAnsi="Arial" w:cs="Arial"/>
          <w:color w:val="000000" w:themeColor="text1"/>
          <w:sz w:val="24"/>
          <w:szCs w:val="24"/>
        </w:rPr>
        <w:t xml:space="preserve">fica dispensado do serviço, exceto se for </w:t>
      </w:r>
      <w:r w:rsidR="00CF0213">
        <w:rPr>
          <w:rFonts w:ascii="Arial" w:hAnsi="Arial" w:cs="Arial"/>
          <w:color w:val="000000" w:themeColor="text1"/>
          <w:sz w:val="24"/>
          <w:szCs w:val="24"/>
        </w:rPr>
        <w:t>autorizada sua</w:t>
      </w:r>
      <w:r w:rsidRPr="00697869">
        <w:rPr>
          <w:rFonts w:ascii="Arial" w:hAnsi="Arial" w:cs="Arial"/>
          <w:color w:val="000000" w:themeColor="text1"/>
          <w:sz w:val="24"/>
          <w:szCs w:val="24"/>
        </w:rPr>
        <w:t xml:space="preserve"> permanência junto ao veículo</w:t>
      </w:r>
      <w:r w:rsidR="009006B9" w:rsidRPr="00697869">
        <w:rPr>
          <w:rFonts w:ascii="Arial" w:hAnsi="Arial" w:cs="Arial"/>
          <w:color w:val="000000" w:themeColor="text1"/>
          <w:sz w:val="24"/>
          <w:szCs w:val="24"/>
        </w:rPr>
        <w:t xml:space="preserve"> pelo empregador</w:t>
      </w:r>
      <w:r w:rsidRPr="00697869">
        <w:rPr>
          <w:rFonts w:ascii="Arial" w:hAnsi="Arial" w:cs="Arial"/>
          <w:color w:val="000000" w:themeColor="text1"/>
          <w:sz w:val="24"/>
          <w:szCs w:val="24"/>
        </w:rPr>
        <w:t xml:space="preserve">, hipótese em que o </w:t>
      </w:r>
      <w:r w:rsidR="00550F0D" w:rsidRPr="00697869">
        <w:rPr>
          <w:rFonts w:ascii="Arial" w:hAnsi="Arial" w:cs="Arial"/>
          <w:color w:val="000000" w:themeColor="text1"/>
          <w:sz w:val="24"/>
          <w:szCs w:val="24"/>
        </w:rPr>
        <w:t xml:space="preserve">tempo </w:t>
      </w:r>
      <w:r w:rsidRPr="00697869">
        <w:rPr>
          <w:rFonts w:ascii="Arial" w:hAnsi="Arial" w:cs="Arial"/>
          <w:color w:val="000000" w:themeColor="text1"/>
          <w:sz w:val="24"/>
          <w:szCs w:val="24"/>
        </w:rPr>
        <w:t xml:space="preserve">será considerado de espera. </w:t>
      </w:r>
    </w:p>
    <w:p w:rsidR="004E118C" w:rsidRPr="00697869" w:rsidRDefault="004E118C" w:rsidP="004E118C">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636836" w:rsidRPr="00697869">
        <w:rPr>
          <w:rFonts w:ascii="Arial" w:hAnsi="Arial" w:cs="Arial"/>
          <w:color w:val="000000" w:themeColor="text1"/>
          <w:sz w:val="24"/>
          <w:szCs w:val="24"/>
        </w:rPr>
        <w:t>3º</w:t>
      </w:r>
      <w:r w:rsidRPr="00697869">
        <w:rPr>
          <w:rFonts w:ascii="Arial" w:hAnsi="Arial" w:cs="Arial"/>
          <w:color w:val="000000" w:themeColor="text1"/>
          <w:sz w:val="24"/>
          <w:szCs w:val="24"/>
        </w:rPr>
        <w:t xml:space="preserve"> Não </w:t>
      </w:r>
      <w:r w:rsidR="00CF0213">
        <w:rPr>
          <w:rFonts w:ascii="Arial" w:hAnsi="Arial" w:cs="Arial"/>
          <w:color w:val="000000" w:themeColor="text1"/>
          <w:sz w:val="24"/>
          <w:szCs w:val="24"/>
        </w:rPr>
        <w:t>será considerado</w:t>
      </w:r>
      <w:r w:rsidRPr="00697869">
        <w:rPr>
          <w:rFonts w:ascii="Arial" w:hAnsi="Arial" w:cs="Arial"/>
          <w:color w:val="000000" w:themeColor="text1"/>
          <w:sz w:val="24"/>
          <w:szCs w:val="24"/>
        </w:rPr>
        <w:t xml:space="preserve"> como jornada de trabalho</w:t>
      </w:r>
      <w:r w:rsidR="00636836"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nem ensejará o pagamento de qualquer remuneração</w:t>
      </w:r>
      <w:r w:rsidR="00636836"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o período em que o motorista </w:t>
      </w:r>
      <w:r w:rsidR="003A4499" w:rsidRPr="00697869">
        <w:rPr>
          <w:rFonts w:ascii="Arial" w:hAnsi="Arial" w:cs="Arial"/>
          <w:color w:val="000000" w:themeColor="text1"/>
          <w:sz w:val="24"/>
          <w:szCs w:val="24"/>
        </w:rPr>
        <w:t xml:space="preserve">empregado </w:t>
      </w:r>
      <w:r w:rsidRPr="00697869">
        <w:rPr>
          <w:rFonts w:ascii="Arial" w:hAnsi="Arial" w:cs="Arial"/>
          <w:color w:val="000000" w:themeColor="text1"/>
          <w:sz w:val="24"/>
          <w:szCs w:val="24"/>
        </w:rPr>
        <w:t>ou o ajudante ficarem espontaneamente no veículo usufruindo dos intervalos de repouso.</w:t>
      </w:r>
    </w:p>
    <w:p w:rsidR="009E4703" w:rsidRPr="00697869" w:rsidRDefault="009E4703" w:rsidP="009E470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r w:rsidR="00636836" w:rsidRPr="00697869">
        <w:rPr>
          <w:rFonts w:ascii="Arial" w:hAnsi="Arial" w:cs="Arial"/>
          <w:color w:val="000000" w:themeColor="text1"/>
          <w:sz w:val="24"/>
          <w:szCs w:val="24"/>
        </w:rPr>
        <w:t>4º</w:t>
      </w:r>
      <w:r w:rsidRPr="00697869">
        <w:rPr>
          <w:rFonts w:ascii="Arial" w:hAnsi="Arial" w:cs="Arial"/>
          <w:color w:val="000000" w:themeColor="text1"/>
          <w:sz w:val="24"/>
          <w:szCs w:val="24"/>
        </w:rPr>
        <w:t xml:space="preserve"> Nos casos em que o empregador adotar </w:t>
      </w:r>
      <w:r w:rsidR="009C61B1" w:rsidRPr="00697869">
        <w:rPr>
          <w:rFonts w:ascii="Arial" w:hAnsi="Arial" w:cs="Arial"/>
          <w:color w:val="000000" w:themeColor="text1"/>
          <w:sz w:val="24"/>
          <w:szCs w:val="24"/>
        </w:rPr>
        <w:t xml:space="preserve">dois </w:t>
      </w:r>
      <w:r w:rsidRPr="00697869">
        <w:rPr>
          <w:rFonts w:ascii="Arial" w:hAnsi="Arial" w:cs="Arial"/>
          <w:color w:val="000000" w:themeColor="text1"/>
          <w:sz w:val="24"/>
          <w:szCs w:val="24"/>
        </w:rPr>
        <w:t xml:space="preserve">motoristas trabalhando no mesmo veículo, </w:t>
      </w:r>
      <w:r w:rsidR="009C61B1" w:rsidRPr="00697869">
        <w:rPr>
          <w:rFonts w:ascii="Arial" w:hAnsi="Arial" w:cs="Arial"/>
          <w:color w:val="000000" w:themeColor="text1"/>
          <w:sz w:val="24"/>
          <w:szCs w:val="24"/>
        </w:rPr>
        <w:t xml:space="preserve">o tempo </w:t>
      </w:r>
      <w:r w:rsidR="00AF5247" w:rsidRPr="00697869">
        <w:rPr>
          <w:rFonts w:ascii="Arial" w:hAnsi="Arial" w:cs="Arial"/>
          <w:color w:val="000000" w:themeColor="text1"/>
          <w:sz w:val="24"/>
          <w:szCs w:val="24"/>
        </w:rPr>
        <w:t xml:space="preserve">de repouso poderá ser feito </w:t>
      </w:r>
      <w:r w:rsidR="00371DF9" w:rsidRPr="00697869">
        <w:rPr>
          <w:rFonts w:ascii="Arial" w:hAnsi="Arial" w:cs="Arial"/>
          <w:color w:val="000000" w:themeColor="text1"/>
          <w:sz w:val="24"/>
          <w:szCs w:val="24"/>
        </w:rPr>
        <w:t>c</w:t>
      </w:r>
      <w:r w:rsidR="009C61B1" w:rsidRPr="00697869">
        <w:rPr>
          <w:rFonts w:ascii="Arial" w:hAnsi="Arial" w:cs="Arial"/>
          <w:color w:val="000000" w:themeColor="text1"/>
          <w:sz w:val="24"/>
          <w:szCs w:val="24"/>
        </w:rPr>
        <w:t>o</w:t>
      </w:r>
      <w:r w:rsidR="00371DF9" w:rsidRPr="00697869">
        <w:rPr>
          <w:rFonts w:ascii="Arial" w:hAnsi="Arial" w:cs="Arial"/>
          <w:color w:val="000000" w:themeColor="text1"/>
          <w:sz w:val="24"/>
          <w:szCs w:val="24"/>
        </w:rPr>
        <w:t>m</w:t>
      </w:r>
      <w:r w:rsidR="00A42C0D" w:rsidRPr="00697869">
        <w:rPr>
          <w:rFonts w:ascii="Arial" w:hAnsi="Arial" w:cs="Arial"/>
          <w:color w:val="000000" w:themeColor="text1"/>
          <w:sz w:val="24"/>
          <w:szCs w:val="24"/>
        </w:rPr>
        <w:t xml:space="preserve">o </w:t>
      </w:r>
      <w:r w:rsidR="009C61B1" w:rsidRPr="00697869">
        <w:rPr>
          <w:rFonts w:ascii="Arial" w:hAnsi="Arial" w:cs="Arial"/>
          <w:color w:val="000000" w:themeColor="text1"/>
          <w:sz w:val="24"/>
          <w:szCs w:val="24"/>
        </w:rPr>
        <w:t>veículo em movimento.</w:t>
      </w:r>
    </w:p>
    <w:p w:rsidR="003A4499" w:rsidRPr="00697869" w:rsidRDefault="009E4703" w:rsidP="007F7E0F">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173600" w:rsidRPr="00697869">
        <w:rPr>
          <w:rFonts w:ascii="Arial" w:hAnsi="Arial" w:cs="Arial"/>
          <w:color w:val="000000" w:themeColor="text1"/>
          <w:sz w:val="24"/>
          <w:szCs w:val="24"/>
        </w:rPr>
        <w:t>5</w:t>
      </w:r>
      <w:r w:rsidR="00636836" w:rsidRPr="00697869">
        <w:rPr>
          <w:rFonts w:ascii="Arial" w:hAnsi="Arial" w:cs="Arial"/>
          <w:color w:val="000000" w:themeColor="text1"/>
          <w:sz w:val="24"/>
          <w:szCs w:val="24"/>
        </w:rPr>
        <w:t>º</w:t>
      </w:r>
      <w:r w:rsidRPr="00697869">
        <w:rPr>
          <w:rFonts w:ascii="Arial" w:hAnsi="Arial" w:cs="Arial"/>
          <w:color w:val="000000" w:themeColor="text1"/>
          <w:sz w:val="24"/>
          <w:szCs w:val="24"/>
        </w:rPr>
        <w:t xml:space="preserve"> Em </w:t>
      </w:r>
      <w:r w:rsidR="009E3837" w:rsidRPr="00697869">
        <w:rPr>
          <w:rFonts w:ascii="Arial" w:hAnsi="Arial" w:cs="Arial"/>
          <w:color w:val="000000" w:themeColor="text1"/>
          <w:sz w:val="24"/>
          <w:szCs w:val="24"/>
        </w:rPr>
        <w:t xml:space="preserve">situações </w:t>
      </w:r>
      <w:r w:rsidR="00BE076F">
        <w:rPr>
          <w:rFonts w:ascii="Arial" w:hAnsi="Arial" w:cs="Arial"/>
          <w:color w:val="000000" w:themeColor="text1"/>
          <w:sz w:val="24"/>
          <w:szCs w:val="24"/>
        </w:rPr>
        <w:t>especiais</w:t>
      </w:r>
      <w:r w:rsidRPr="00697869">
        <w:rPr>
          <w:rFonts w:ascii="Arial" w:hAnsi="Arial" w:cs="Arial"/>
          <w:color w:val="000000" w:themeColor="text1"/>
          <w:sz w:val="24"/>
          <w:szCs w:val="24"/>
        </w:rPr>
        <w:t xml:space="preserve">, devidamente </w:t>
      </w:r>
      <w:r w:rsidR="00B8751E" w:rsidRPr="00697869">
        <w:rPr>
          <w:rFonts w:ascii="Arial" w:hAnsi="Arial" w:cs="Arial"/>
          <w:color w:val="000000" w:themeColor="text1"/>
          <w:sz w:val="24"/>
          <w:szCs w:val="24"/>
        </w:rPr>
        <w:t>registrada</w:t>
      </w:r>
      <w:r w:rsidR="00FA3207">
        <w:rPr>
          <w:rFonts w:ascii="Arial" w:hAnsi="Arial" w:cs="Arial"/>
          <w:color w:val="000000" w:themeColor="text1"/>
          <w:sz w:val="24"/>
          <w:szCs w:val="24"/>
        </w:rPr>
        <w:t>s</w:t>
      </w:r>
      <w:r w:rsidRPr="00697869">
        <w:rPr>
          <w:rFonts w:ascii="Arial" w:hAnsi="Arial" w:cs="Arial"/>
          <w:color w:val="000000" w:themeColor="text1"/>
          <w:sz w:val="24"/>
          <w:szCs w:val="24"/>
        </w:rPr>
        <w:t xml:space="preserve">, a duração da jornada de trabalho do motorista profissional </w:t>
      </w:r>
      <w:r w:rsidR="00572FB9" w:rsidRPr="00697869">
        <w:rPr>
          <w:rFonts w:ascii="Arial" w:hAnsi="Arial" w:cs="Arial"/>
          <w:color w:val="000000" w:themeColor="text1"/>
          <w:sz w:val="24"/>
          <w:szCs w:val="24"/>
        </w:rPr>
        <w:t xml:space="preserve">empregado </w:t>
      </w:r>
      <w:r w:rsidRPr="00697869">
        <w:rPr>
          <w:rFonts w:ascii="Arial" w:hAnsi="Arial" w:cs="Arial"/>
          <w:color w:val="000000" w:themeColor="text1"/>
          <w:sz w:val="24"/>
          <w:szCs w:val="24"/>
        </w:rPr>
        <w:t xml:space="preserve">poderá ser elevada pelo tempo necessário </w:t>
      </w:r>
      <w:r w:rsidR="00636836" w:rsidRPr="00697869">
        <w:rPr>
          <w:rFonts w:ascii="Arial" w:hAnsi="Arial" w:cs="Arial"/>
          <w:color w:val="000000" w:themeColor="text1"/>
          <w:sz w:val="24"/>
          <w:szCs w:val="24"/>
        </w:rPr>
        <w:t>até o veículo</w:t>
      </w:r>
      <w:r w:rsidRPr="00697869">
        <w:rPr>
          <w:rFonts w:ascii="Arial" w:hAnsi="Arial" w:cs="Arial"/>
          <w:color w:val="000000" w:themeColor="text1"/>
          <w:sz w:val="24"/>
          <w:szCs w:val="24"/>
        </w:rPr>
        <w:t xml:space="preserve"> chegar a um local seguro ou ao seu destino. </w:t>
      </w:r>
    </w:p>
    <w:p w:rsidR="009E4703" w:rsidRPr="00697869" w:rsidRDefault="009E4703" w:rsidP="007F7E0F">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 </w:t>
      </w:r>
      <w:r w:rsidR="00173600" w:rsidRPr="00697869">
        <w:rPr>
          <w:rFonts w:ascii="Arial" w:hAnsi="Arial" w:cs="Arial"/>
          <w:color w:val="000000" w:themeColor="text1"/>
          <w:sz w:val="24"/>
          <w:szCs w:val="24"/>
        </w:rPr>
        <w:t>6</w:t>
      </w:r>
      <w:r w:rsidR="00636836" w:rsidRPr="00697869">
        <w:rPr>
          <w:rFonts w:ascii="Arial" w:hAnsi="Arial" w:cs="Arial"/>
          <w:color w:val="000000" w:themeColor="text1"/>
          <w:sz w:val="24"/>
          <w:szCs w:val="24"/>
        </w:rPr>
        <w:t>º</w:t>
      </w:r>
      <w:r w:rsidRPr="00697869">
        <w:rPr>
          <w:rFonts w:ascii="Arial" w:hAnsi="Arial" w:cs="Arial"/>
          <w:color w:val="000000" w:themeColor="text1"/>
          <w:sz w:val="24"/>
          <w:szCs w:val="24"/>
        </w:rPr>
        <w:t xml:space="preserve"> Nos </w:t>
      </w:r>
      <w:r w:rsidR="005933AE" w:rsidRPr="00697869">
        <w:rPr>
          <w:rFonts w:ascii="Arial" w:hAnsi="Arial" w:cs="Arial"/>
          <w:color w:val="000000" w:themeColor="text1"/>
          <w:sz w:val="24"/>
          <w:szCs w:val="24"/>
        </w:rPr>
        <w:t xml:space="preserve">casos em que o motorista </w:t>
      </w:r>
      <w:r w:rsidR="007F7E0F" w:rsidRPr="00697869">
        <w:rPr>
          <w:rFonts w:ascii="Arial" w:hAnsi="Arial" w:cs="Arial"/>
          <w:color w:val="000000" w:themeColor="text1"/>
          <w:sz w:val="24"/>
          <w:szCs w:val="24"/>
        </w:rPr>
        <w:t>deva</w:t>
      </w:r>
      <w:r w:rsidRPr="00697869">
        <w:rPr>
          <w:rFonts w:ascii="Arial" w:hAnsi="Arial" w:cs="Arial"/>
          <w:color w:val="000000" w:themeColor="text1"/>
          <w:sz w:val="24"/>
          <w:szCs w:val="24"/>
        </w:rPr>
        <w:t xml:space="preserve"> acompanhar o veículo</w:t>
      </w:r>
      <w:r w:rsidR="007F7E0F" w:rsidRPr="00697869">
        <w:rPr>
          <w:rFonts w:ascii="Arial" w:hAnsi="Arial" w:cs="Arial"/>
          <w:color w:val="000000" w:themeColor="text1"/>
          <w:sz w:val="24"/>
          <w:szCs w:val="24"/>
        </w:rPr>
        <w:t xml:space="preserve"> embarcado em outro meio de transporte </w:t>
      </w:r>
      <w:r w:rsidRPr="00697869">
        <w:rPr>
          <w:rFonts w:ascii="Arial" w:hAnsi="Arial" w:cs="Arial"/>
          <w:color w:val="000000" w:themeColor="text1"/>
          <w:sz w:val="24"/>
          <w:szCs w:val="24"/>
        </w:rPr>
        <w:t>esse tempo será considerado de espera</w:t>
      </w:r>
      <w:r w:rsidR="00B8751E" w:rsidRPr="00697869">
        <w:rPr>
          <w:rFonts w:ascii="Arial" w:hAnsi="Arial" w:cs="Arial"/>
          <w:color w:val="000000" w:themeColor="text1"/>
          <w:sz w:val="24"/>
          <w:szCs w:val="24"/>
        </w:rPr>
        <w:t>.</w:t>
      </w:r>
    </w:p>
    <w:p w:rsidR="00781BC1" w:rsidRPr="00697869" w:rsidRDefault="00CB7D39" w:rsidP="009E470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173600" w:rsidRPr="00697869">
        <w:rPr>
          <w:rFonts w:ascii="Arial" w:hAnsi="Arial" w:cs="Arial"/>
          <w:color w:val="000000" w:themeColor="text1"/>
          <w:sz w:val="24"/>
          <w:szCs w:val="24"/>
        </w:rPr>
        <w:t>7</w:t>
      </w:r>
      <w:r w:rsidR="00636836" w:rsidRPr="00697869">
        <w:rPr>
          <w:rFonts w:ascii="Arial" w:hAnsi="Arial" w:cs="Arial"/>
          <w:color w:val="000000" w:themeColor="text1"/>
          <w:sz w:val="24"/>
          <w:szCs w:val="24"/>
        </w:rPr>
        <w:t>º</w:t>
      </w:r>
      <w:r w:rsidR="00781BC1" w:rsidRPr="00697869">
        <w:rPr>
          <w:rFonts w:ascii="Arial" w:hAnsi="Arial" w:cs="Arial"/>
          <w:color w:val="000000" w:themeColor="text1"/>
          <w:sz w:val="24"/>
          <w:szCs w:val="24"/>
        </w:rPr>
        <w:t>Para o transporte de</w:t>
      </w:r>
      <w:r w:rsidR="00EB184D" w:rsidRPr="00697869">
        <w:rPr>
          <w:rFonts w:ascii="Arial" w:hAnsi="Arial" w:cs="Arial"/>
          <w:color w:val="000000" w:themeColor="text1"/>
          <w:sz w:val="24"/>
          <w:szCs w:val="24"/>
        </w:rPr>
        <w:t xml:space="preserve"> cargas vivas,</w:t>
      </w:r>
      <w:r w:rsidR="00781BC1" w:rsidRPr="00697869">
        <w:rPr>
          <w:rFonts w:ascii="Arial" w:hAnsi="Arial" w:cs="Arial"/>
          <w:color w:val="000000" w:themeColor="text1"/>
          <w:sz w:val="24"/>
          <w:szCs w:val="24"/>
        </w:rPr>
        <w:t xml:space="preserve"> perecíveis</w:t>
      </w:r>
      <w:r w:rsidR="00EB184D" w:rsidRPr="00697869">
        <w:rPr>
          <w:rFonts w:ascii="Arial" w:hAnsi="Arial" w:cs="Arial"/>
          <w:color w:val="000000" w:themeColor="text1"/>
          <w:sz w:val="24"/>
          <w:szCs w:val="24"/>
        </w:rPr>
        <w:t xml:space="preserve"> e especiais</w:t>
      </w:r>
      <w:r w:rsidR="00781BC1" w:rsidRPr="00697869">
        <w:rPr>
          <w:rFonts w:ascii="Arial" w:hAnsi="Arial" w:cs="Arial"/>
          <w:color w:val="000000" w:themeColor="text1"/>
          <w:sz w:val="24"/>
          <w:szCs w:val="24"/>
        </w:rPr>
        <w:t xml:space="preserve"> em </w:t>
      </w:r>
      <w:r w:rsidRPr="00697869">
        <w:rPr>
          <w:rFonts w:ascii="Arial" w:hAnsi="Arial" w:cs="Arial"/>
          <w:color w:val="000000" w:themeColor="text1"/>
          <w:sz w:val="24"/>
          <w:szCs w:val="24"/>
        </w:rPr>
        <w:t>longa distância</w:t>
      </w:r>
      <w:r w:rsidR="00966D2A">
        <w:rPr>
          <w:rFonts w:ascii="Arial" w:hAnsi="Arial" w:cs="Arial"/>
          <w:color w:val="000000" w:themeColor="text1"/>
          <w:sz w:val="24"/>
          <w:szCs w:val="24"/>
        </w:rPr>
        <w:t xml:space="preserve"> ou em território estrangeiro </w:t>
      </w:r>
      <w:r w:rsidR="00441F8D" w:rsidRPr="00697869">
        <w:rPr>
          <w:rFonts w:ascii="Arial" w:hAnsi="Arial" w:cs="Arial"/>
          <w:color w:val="000000" w:themeColor="text1"/>
          <w:sz w:val="24"/>
          <w:szCs w:val="24"/>
        </w:rPr>
        <w:t>poderão ser</w:t>
      </w:r>
      <w:r w:rsidRPr="00697869">
        <w:rPr>
          <w:rFonts w:ascii="Arial" w:hAnsi="Arial" w:cs="Arial"/>
          <w:color w:val="000000" w:themeColor="text1"/>
          <w:sz w:val="24"/>
          <w:szCs w:val="24"/>
        </w:rPr>
        <w:t xml:space="preserve"> aplicadas regras conforme a especificidade da operação de transporte realizada</w:t>
      </w:r>
      <w:r w:rsidR="00B22F59" w:rsidRPr="00697869">
        <w:rPr>
          <w:rFonts w:ascii="Arial" w:hAnsi="Arial" w:cs="Arial"/>
          <w:color w:val="000000" w:themeColor="text1"/>
          <w:sz w:val="24"/>
          <w:szCs w:val="24"/>
        </w:rPr>
        <w:t>, cujas condições de trabalho serão fi</w:t>
      </w:r>
      <w:r w:rsidR="004668B5" w:rsidRPr="00697869">
        <w:rPr>
          <w:rFonts w:ascii="Arial" w:hAnsi="Arial" w:cs="Arial"/>
          <w:color w:val="000000" w:themeColor="text1"/>
          <w:sz w:val="24"/>
          <w:szCs w:val="24"/>
        </w:rPr>
        <w:t>xadas em conven</w:t>
      </w:r>
      <w:r w:rsidR="00B22F59" w:rsidRPr="00697869">
        <w:rPr>
          <w:rFonts w:ascii="Arial" w:hAnsi="Arial" w:cs="Arial"/>
          <w:color w:val="000000" w:themeColor="text1"/>
          <w:sz w:val="24"/>
          <w:szCs w:val="24"/>
        </w:rPr>
        <w:t xml:space="preserve">ção ou acordo coletivo de modo a assegurar as adequadas condições </w:t>
      </w:r>
      <w:r w:rsidR="005537A7">
        <w:rPr>
          <w:rFonts w:ascii="Arial" w:hAnsi="Arial" w:cs="Arial"/>
          <w:color w:val="000000" w:themeColor="text1"/>
          <w:sz w:val="24"/>
          <w:szCs w:val="24"/>
        </w:rPr>
        <w:t xml:space="preserve">de viagem e </w:t>
      </w:r>
      <w:r w:rsidR="00012DE9" w:rsidRPr="00697869">
        <w:rPr>
          <w:rFonts w:ascii="Arial" w:hAnsi="Arial" w:cs="Arial"/>
          <w:color w:val="000000" w:themeColor="text1"/>
          <w:sz w:val="24"/>
          <w:szCs w:val="24"/>
        </w:rPr>
        <w:t>entrega ao destino final</w:t>
      </w:r>
      <w:r w:rsidR="00B22F59" w:rsidRPr="00697869">
        <w:rPr>
          <w:rFonts w:ascii="Arial" w:hAnsi="Arial" w:cs="Arial"/>
          <w:color w:val="000000" w:themeColor="text1"/>
          <w:sz w:val="24"/>
          <w:szCs w:val="24"/>
        </w:rPr>
        <w:t>.</w:t>
      </w:r>
    </w:p>
    <w:p w:rsidR="003E048A" w:rsidRPr="00697869" w:rsidRDefault="002C0953" w:rsidP="00760A8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235-</w:t>
      </w:r>
      <w:r w:rsidR="00352811" w:rsidRPr="00697869">
        <w:rPr>
          <w:rFonts w:ascii="Arial" w:hAnsi="Arial" w:cs="Arial"/>
          <w:color w:val="000000" w:themeColor="text1"/>
          <w:sz w:val="24"/>
          <w:szCs w:val="24"/>
        </w:rPr>
        <w:t>E</w:t>
      </w:r>
      <w:r w:rsidR="00D46BCF">
        <w:rPr>
          <w:rFonts w:ascii="Arial" w:hAnsi="Arial" w:cs="Arial"/>
          <w:color w:val="000000" w:themeColor="text1"/>
          <w:sz w:val="24"/>
          <w:szCs w:val="24"/>
        </w:rPr>
        <w:t>.</w:t>
      </w:r>
      <w:r w:rsidR="00760A83" w:rsidRPr="00697869">
        <w:rPr>
          <w:rFonts w:ascii="Arial" w:hAnsi="Arial" w:cs="Arial"/>
          <w:color w:val="000000" w:themeColor="text1"/>
          <w:sz w:val="24"/>
          <w:szCs w:val="24"/>
        </w:rPr>
        <w:t xml:space="preserve"> Para o transp</w:t>
      </w:r>
      <w:r w:rsidR="00F92082" w:rsidRPr="00697869">
        <w:rPr>
          <w:rFonts w:ascii="Arial" w:hAnsi="Arial" w:cs="Arial"/>
          <w:color w:val="000000" w:themeColor="text1"/>
          <w:sz w:val="24"/>
          <w:szCs w:val="24"/>
        </w:rPr>
        <w:t xml:space="preserve">orte de passageiros </w:t>
      </w:r>
      <w:r w:rsidR="00760A83" w:rsidRPr="00697869">
        <w:rPr>
          <w:rFonts w:ascii="Arial" w:hAnsi="Arial" w:cs="Arial"/>
          <w:color w:val="000000" w:themeColor="text1"/>
          <w:sz w:val="24"/>
          <w:szCs w:val="24"/>
        </w:rPr>
        <w:t xml:space="preserve">serão observados os seguintes dispositivos: </w:t>
      </w:r>
    </w:p>
    <w:p w:rsidR="00B7286F" w:rsidRPr="00697869" w:rsidRDefault="00760A83" w:rsidP="00173600">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1º </w:t>
      </w:r>
      <w:r w:rsidR="00B7286F" w:rsidRPr="00697869">
        <w:rPr>
          <w:rFonts w:ascii="Arial" w:hAnsi="Arial" w:cs="Arial"/>
          <w:color w:val="000000" w:themeColor="text1"/>
          <w:sz w:val="24"/>
          <w:szCs w:val="24"/>
        </w:rPr>
        <w:t>É facultado o fracionamento do intervalo de conduçã</w:t>
      </w:r>
      <w:r w:rsidR="00DB137A">
        <w:rPr>
          <w:rFonts w:ascii="Arial" w:hAnsi="Arial" w:cs="Arial"/>
          <w:color w:val="000000" w:themeColor="text1"/>
          <w:sz w:val="24"/>
          <w:szCs w:val="24"/>
        </w:rPr>
        <w:t>o veículo previsto na Lei de Trâ</w:t>
      </w:r>
      <w:r w:rsidR="00B7286F" w:rsidRPr="00697869">
        <w:rPr>
          <w:rFonts w:ascii="Arial" w:hAnsi="Arial" w:cs="Arial"/>
          <w:color w:val="000000" w:themeColor="text1"/>
          <w:sz w:val="24"/>
          <w:szCs w:val="24"/>
        </w:rPr>
        <w:t xml:space="preserve">nsito em períodos de dez minutos; </w:t>
      </w:r>
    </w:p>
    <w:p w:rsidR="003B349D" w:rsidRPr="00697869" w:rsidRDefault="003B349D" w:rsidP="003B349D">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BE076F">
        <w:rPr>
          <w:rFonts w:ascii="Arial" w:hAnsi="Arial" w:cs="Arial"/>
          <w:color w:val="000000" w:themeColor="text1"/>
          <w:sz w:val="24"/>
          <w:szCs w:val="24"/>
        </w:rPr>
        <w:t>2</w:t>
      </w:r>
      <w:r w:rsidRPr="00697869">
        <w:rPr>
          <w:rFonts w:ascii="Arial" w:hAnsi="Arial" w:cs="Arial"/>
          <w:color w:val="000000" w:themeColor="text1"/>
          <w:sz w:val="24"/>
          <w:szCs w:val="24"/>
        </w:rPr>
        <w:t>º Será assegurado ao motorista intervalo mínimo de uma hora para refeição, podendo ser fracionado em dois períodos e coincidir com o tempo de parada obrigatória na conduçã</w:t>
      </w:r>
      <w:r w:rsidR="005E0B66">
        <w:rPr>
          <w:rFonts w:ascii="Arial" w:hAnsi="Arial" w:cs="Arial"/>
          <w:color w:val="000000" w:themeColor="text1"/>
          <w:sz w:val="24"/>
          <w:szCs w:val="24"/>
        </w:rPr>
        <w:t>o do veículo estabelecido</w:t>
      </w:r>
      <w:r w:rsidR="00BE076F">
        <w:rPr>
          <w:rFonts w:ascii="Arial" w:hAnsi="Arial" w:cs="Arial"/>
          <w:color w:val="000000" w:themeColor="text1"/>
          <w:sz w:val="24"/>
          <w:szCs w:val="24"/>
        </w:rPr>
        <w:t xml:space="preserve"> pela L</w:t>
      </w:r>
      <w:r w:rsidRPr="00697869">
        <w:rPr>
          <w:rFonts w:ascii="Arial" w:hAnsi="Arial" w:cs="Arial"/>
          <w:color w:val="000000" w:themeColor="text1"/>
          <w:sz w:val="24"/>
          <w:szCs w:val="24"/>
        </w:rPr>
        <w:t xml:space="preserve">ei de </w:t>
      </w:r>
      <w:r w:rsidR="00BE076F">
        <w:rPr>
          <w:rFonts w:ascii="Arial" w:hAnsi="Arial" w:cs="Arial"/>
          <w:color w:val="000000" w:themeColor="text1"/>
          <w:sz w:val="24"/>
          <w:szCs w:val="24"/>
        </w:rPr>
        <w:t>T</w:t>
      </w:r>
      <w:r w:rsidRPr="00697869">
        <w:rPr>
          <w:rFonts w:ascii="Arial" w:hAnsi="Arial" w:cs="Arial"/>
          <w:color w:val="000000" w:themeColor="text1"/>
          <w:sz w:val="24"/>
          <w:szCs w:val="24"/>
        </w:rPr>
        <w:t xml:space="preserve">rânsito. </w:t>
      </w:r>
    </w:p>
    <w:p w:rsidR="000349CB" w:rsidRPr="000349CB" w:rsidRDefault="0078512B" w:rsidP="0078512B">
      <w:pPr>
        <w:spacing w:before="100" w:beforeAutospacing="1" w:after="100" w:afterAutospacing="1"/>
        <w:ind w:left="1134"/>
        <w:jc w:val="both"/>
        <w:rPr>
          <w:rFonts w:ascii="Arial" w:hAnsi="Arial" w:cs="Arial"/>
          <w:sz w:val="24"/>
          <w:szCs w:val="24"/>
        </w:rPr>
      </w:pPr>
      <w:r w:rsidRPr="000349CB">
        <w:rPr>
          <w:rFonts w:ascii="Arial" w:hAnsi="Arial" w:cs="Arial"/>
          <w:sz w:val="24"/>
          <w:szCs w:val="24"/>
        </w:rPr>
        <w:t xml:space="preserve">§ </w:t>
      </w:r>
      <w:r w:rsidR="00BE076F" w:rsidRPr="000349CB">
        <w:rPr>
          <w:rFonts w:ascii="Arial" w:hAnsi="Arial" w:cs="Arial"/>
          <w:sz w:val="24"/>
          <w:szCs w:val="24"/>
        </w:rPr>
        <w:t>3</w:t>
      </w:r>
      <w:r w:rsidRPr="000349CB">
        <w:rPr>
          <w:rFonts w:ascii="Arial" w:hAnsi="Arial" w:cs="Arial"/>
          <w:sz w:val="24"/>
          <w:szCs w:val="24"/>
        </w:rPr>
        <w:t>º Nos casos em que o empregador adotar dois motoristas no curso da mesma viagem</w:t>
      </w:r>
      <w:r w:rsidR="00B7286F" w:rsidRPr="000349CB">
        <w:rPr>
          <w:rFonts w:ascii="Arial" w:hAnsi="Arial" w:cs="Arial"/>
          <w:sz w:val="24"/>
          <w:szCs w:val="24"/>
        </w:rPr>
        <w:t>,</w:t>
      </w:r>
      <w:r w:rsidRPr="000349CB">
        <w:rPr>
          <w:rFonts w:ascii="Arial" w:hAnsi="Arial" w:cs="Arial"/>
          <w:sz w:val="24"/>
          <w:szCs w:val="24"/>
        </w:rPr>
        <w:t xml:space="preserve"> o descanso poderá ser feito com o veículo em movimento, respeita</w:t>
      </w:r>
      <w:r w:rsidR="00B7286F" w:rsidRPr="000349CB">
        <w:rPr>
          <w:rFonts w:ascii="Arial" w:hAnsi="Arial" w:cs="Arial"/>
          <w:sz w:val="24"/>
          <w:szCs w:val="24"/>
        </w:rPr>
        <w:t>n</w:t>
      </w:r>
      <w:r w:rsidRPr="000349CB">
        <w:rPr>
          <w:rFonts w:ascii="Arial" w:hAnsi="Arial" w:cs="Arial"/>
          <w:sz w:val="24"/>
          <w:szCs w:val="24"/>
        </w:rPr>
        <w:t>do</w:t>
      </w:r>
      <w:r w:rsidR="00B7286F" w:rsidRPr="000349CB">
        <w:rPr>
          <w:rFonts w:ascii="Arial" w:hAnsi="Arial" w:cs="Arial"/>
          <w:sz w:val="24"/>
          <w:szCs w:val="24"/>
        </w:rPr>
        <w:t>-</w:t>
      </w:r>
      <w:r w:rsidRPr="000349CB">
        <w:rPr>
          <w:rFonts w:ascii="Arial" w:hAnsi="Arial" w:cs="Arial"/>
          <w:sz w:val="24"/>
          <w:szCs w:val="24"/>
        </w:rPr>
        <w:t>s</w:t>
      </w:r>
      <w:r w:rsidR="00B7286F" w:rsidRPr="000349CB">
        <w:rPr>
          <w:rFonts w:ascii="Arial" w:hAnsi="Arial" w:cs="Arial"/>
          <w:sz w:val="24"/>
          <w:szCs w:val="24"/>
        </w:rPr>
        <w:t>e</w:t>
      </w:r>
      <w:r w:rsidRPr="000349CB">
        <w:rPr>
          <w:rFonts w:ascii="Arial" w:hAnsi="Arial" w:cs="Arial"/>
          <w:sz w:val="24"/>
          <w:szCs w:val="24"/>
        </w:rPr>
        <w:t xml:space="preserve"> os horários de jornada de trabalho.  Após </w:t>
      </w:r>
      <w:r w:rsidR="00910CEB" w:rsidRPr="000349CB">
        <w:rPr>
          <w:rFonts w:ascii="Arial" w:hAnsi="Arial" w:cs="Arial"/>
          <w:sz w:val="24"/>
          <w:szCs w:val="24"/>
        </w:rPr>
        <w:t xml:space="preserve">setenta e duas </w:t>
      </w:r>
      <w:r w:rsidRPr="000349CB">
        <w:rPr>
          <w:rFonts w:ascii="Arial" w:hAnsi="Arial" w:cs="Arial"/>
          <w:sz w:val="24"/>
          <w:szCs w:val="24"/>
        </w:rPr>
        <w:t xml:space="preserve">horas, o repouso deverá </w:t>
      </w:r>
      <w:r w:rsidR="000349CB" w:rsidRPr="000349CB">
        <w:rPr>
          <w:rFonts w:ascii="Arial" w:hAnsi="Arial" w:cs="Arial"/>
          <w:sz w:val="24"/>
          <w:szCs w:val="24"/>
        </w:rPr>
        <w:t>ser no veículo estacionado ou fora dele.</w:t>
      </w:r>
    </w:p>
    <w:p w:rsidR="00977203" w:rsidRDefault="00977203" w:rsidP="002C0953">
      <w:pPr>
        <w:spacing w:before="100" w:beforeAutospacing="1" w:after="100" w:afterAutospacing="1"/>
        <w:ind w:left="1134"/>
        <w:jc w:val="both"/>
        <w:rPr>
          <w:rFonts w:ascii="Arial" w:hAnsi="Arial" w:cs="Arial"/>
          <w:color w:val="000000" w:themeColor="text1"/>
          <w:sz w:val="24"/>
          <w:szCs w:val="24"/>
        </w:rPr>
      </w:pPr>
      <w:r w:rsidRPr="00977203">
        <w:rPr>
          <w:rFonts w:ascii="Arial" w:hAnsi="Arial" w:cs="Arial"/>
          <w:color w:val="000000" w:themeColor="text1"/>
          <w:sz w:val="24"/>
          <w:szCs w:val="24"/>
        </w:rPr>
        <w:t>Art. 235-F. Convenção e acordo coletivo poderão prever jornada especial de doze horas de trabalho por trinta e seis horas de descanso para o trabalho do motorista</w:t>
      </w:r>
      <w:r w:rsidR="00A03BF2">
        <w:rPr>
          <w:rFonts w:ascii="Arial" w:hAnsi="Arial" w:cs="Arial"/>
          <w:color w:val="000000" w:themeColor="text1"/>
          <w:sz w:val="24"/>
          <w:szCs w:val="24"/>
        </w:rPr>
        <w:t xml:space="preserve"> profissional empregado</w:t>
      </w:r>
      <w:r w:rsidRPr="00977203">
        <w:rPr>
          <w:rFonts w:ascii="Arial" w:hAnsi="Arial" w:cs="Arial"/>
          <w:color w:val="000000" w:themeColor="text1"/>
          <w:sz w:val="24"/>
          <w:szCs w:val="24"/>
        </w:rPr>
        <w:t>.</w:t>
      </w:r>
    </w:p>
    <w:p w:rsidR="002C0953" w:rsidRPr="00697869" w:rsidRDefault="00521FB5"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235-</w:t>
      </w:r>
      <w:r w:rsidR="00977203">
        <w:rPr>
          <w:rFonts w:ascii="Arial" w:hAnsi="Arial" w:cs="Arial"/>
          <w:color w:val="000000" w:themeColor="text1"/>
          <w:sz w:val="24"/>
          <w:szCs w:val="24"/>
        </w:rPr>
        <w:t>G.</w:t>
      </w:r>
      <w:r w:rsidR="002C0953" w:rsidRPr="00697869">
        <w:rPr>
          <w:rFonts w:ascii="Arial" w:hAnsi="Arial" w:cs="Arial"/>
          <w:color w:val="000000" w:themeColor="text1"/>
          <w:sz w:val="24"/>
          <w:szCs w:val="24"/>
        </w:rPr>
        <w:t xml:space="preserve"> É </w:t>
      </w:r>
      <w:r w:rsidR="00CF3011" w:rsidRPr="00697869">
        <w:rPr>
          <w:rFonts w:ascii="Arial" w:hAnsi="Arial" w:cs="Arial"/>
          <w:color w:val="000000" w:themeColor="text1"/>
          <w:sz w:val="24"/>
          <w:szCs w:val="24"/>
        </w:rPr>
        <w:t>permitida</w:t>
      </w:r>
      <w:r w:rsidR="002C0953" w:rsidRPr="00697869">
        <w:rPr>
          <w:rFonts w:ascii="Arial" w:hAnsi="Arial" w:cs="Arial"/>
          <w:color w:val="000000" w:themeColor="text1"/>
          <w:sz w:val="24"/>
          <w:szCs w:val="24"/>
        </w:rPr>
        <w:t xml:space="preserve"> a remuneração do motorista em função da distância percorrida, do tempo de viagem e/ou da natureza e quantidade de produtos transportados, inclusive mediante oferta de comissão ou qualquer outro tipo de vantagem, </w:t>
      </w:r>
      <w:r w:rsidR="00727529" w:rsidRPr="00697869">
        <w:rPr>
          <w:rFonts w:ascii="Arial" w:hAnsi="Arial" w:cs="Arial"/>
          <w:color w:val="000000" w:themeColor="text1"/>
          <w:sz w:val="24"/>
          <w:szCs w:val="24"/>
        </w:rPr>
        <w:t xml:space="preserve">desde que </w:t>
      </w:r>
      <w:r w:rsidR="002C0953" w:rsidRPr="00697869">
        <w:rPr>
          <w:rFonts w:ascii="Arial" w:hAnsi="Arial" w:cs="Arial"/>
          <w:color w:val="000000" w:themeColor="text1"/>
          <w:sz w:val="24"/>
          <w:szCs w:val="24"/>
        </w:rPr>
        <w:t xml:space="preserve">essa remuneração ou comissionamento </w:t>
      </w:r>
      <w:r w:rsidR="00A57A87" w:rsidRPr="00697869">
        <w:rPr>
          <w:rFonts w:ascii="Arial" w:hAnsi="Arial" w:cs="Arial"/>
          <w:color w:val="000000" w:themeColor="text1"/>
          <w:sz w:val="24"/>
          <w:szCs w:val="24"/>
        </w:rPr>
        <w:t xml:space="preserve">não </w:t>
      </w:r>
      <w:r w:rsidR="002C0953" w:rsidRPr="00697869">
        <w:rPr>
          <w:rFonts w:ascii="Arial" w:hAnsi="Arial" w:cs="Arial"/>
          <w:color w:val="000000" w:themeColor="text1"/>
          <w:sz w:val="24"/>
          <w:szCs w:val="24"/>
        </w:rPr>
        <w:t>compromet</w:t>
      </w:r>
      <w:r w:rsidR="00B54786">
        <w:rPr>
          <w:rFonts w:ascii="Arial" w:hAnsi="Arial" w:cs="Arial"/>
          <w:color w:val="000000" w:themeColor="text1"/>
          <w:sz w:val="24"/>
          <w:szCs w:val="24"/>
        </w:rPr>
        <w:t>a</w:t>
      </w:r>
      <w:r w:rsidR="002C0953" w:rsidRPr="00697869">
        <w:rPr>
          <w:rFonts w:ascii="Arial" w:hAnsi="Arial" w:cs="Arial"/>
          <w:color w:val="000000" w:themeColor="text1"/>
          <w:sz w:val="24"/>
          <w:szCs w:val="24"/>
        </w:rPr>
        <w:t xml:space="preserve"> a segurança </w:t>
      </w:r>
      <w:r w:rsidR="00A916D6">
        <w:rPr>
          <w:rFonts w:ascii="Arial" w:hAnsi="Arial" w:cs="Arial"/>
          <w:color w:val="000000" w:themeColor="text1"/>
          <w:sz w:val="24"/>
          <w:szCs w:val="24"/>
        </w:rPr>
        <w:t xml:space="preserve">rodoviária </w:t>
      </w:r>
      <w:r w:rsidR="002C0953" w:rsidRPr="00697869">
        <w:rPr>
          <w:rFonts w:ascii="Arial" w:hAnsi="Arial" w:cs="Arial"/>
          <w:color w:val="000000" w:themeColor="text1"/>
          <w:sz w:val="24"/>
          <w:szCs w:val="24"/>
        </w:rPr>
        <w:t>da coletividade ou possibilit</w:t>
      </w:r>
      <w:r w:rsidR="00B54786">
        <w:rPr>
          <w:rFonts w:ascii="Arial" w:hAnsi="Arial" w:cs="Arial"/>
          <w:color w:val="000000" w:themeColor="text1"/>
          <w:sz w:val="24"/>
          <w:szCs w:val="24"/>
        </w:rPr>
        <w:t>e a violação das normas previstas nesta Lei.</w:t>
      </w:r>
    </w:p>
    <w:p w:rsidR="00727529" w:rsidRPr="00697869" w:rsidRDefault="002C0953" w:rsidP="002C0953">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235-</w:t>
      </w:r>
      <w:r w:rsidR="00977203">
        <w:rPr>
          <w:rFonts w:ascii="Arial" w:hAnsi="Arial" w:cs="Arial"/>
          <w:color w:val="000000" w:themeColor="text1"/>
          <w:sz w:val="24"/>
          <w:szCs w:val="24"/>
        </w:rPr>
        <w:t>H</w:t>
      </w:r>
      <w:r w:rsidRPr="00697869">
        <w:rPr>
          <w:rFonts w:ascii="Arial" w:hAnsi="Arial" w:cs="Arial"/>
          <w:color w:val="000000" w:themeColor="text1"/>
          <w:sz w:val="24"/>
          <w:szCs w:val="24"/>
        </w:rPr>
        <w:t xml:space="preserve">. Outras condições específicas de trabalho do motorista profissional, desde que não prejudiciais à saúde e à segurança do </w:t>
      </w:r>
      <w:r w:rsidRPr="00697869">
        <w:rPr>
          <w:rFonts w:ascii="Arial" w:hAnsi="Arial" w:cs="Arial"/>
          <w:color w:val="000000" w:themeColor="text1"/>
          <w:sz w:val="24"/>
          <w:szCs w:val="24"/>
        </w:rPr>
        <w:lastRenderedPageBreak/>
        <w:t>trabalhador, incluindo jornadas especiais</w:t>
      </w:r>
      <w:r w:rsidR="00B54786">
        <w:rPr>
          <w:rFonts w:ascii="Arial" w:hAnsi="Arial" w:cs="Arial"/>
          <w:color w:val="000000" w:themeColor="text1"/>
          <w:sz w:val="24"/>
          <w:szCs w:val="24"/>
        </w:rPr>
        <w:t xml:space="preserve"> e</w:t>
      </w:r>
      <w:r w:rsidRPr="00697869">
        <w:rPr>
          <w:rFonts w:ascii="Arial" w:hAnsi="Arial" w:cs="Arial"/>
          <w:color w:val="000000" w:themeColor="text1"/>
          <w:sz w:val="24"/>
          <w:szCs w:val="24"/>
        </w:rPr>
        <w:t xml:space="preserve"> atividades acessórias, poderão ser previstas em convenções e acordos coletivos de trabalho, observadas as demais disposições desta Consolida</w:t>
      </w:r>
      <w:r w:rsidR="007368EA" w:rsidRPr="00697869">
        <w:rPr>
          <w:rFonts w:ascii="Arial" w:hAnsi="Arial" w:cs="Arial"/>
          <w:color w:val="000000" w:themeColor="text1"/>
          <w:sz w:val="24"/>
          <w:szCs w:val="24"/>
        </w:rPr>
        <w:t>ção.</w:t>
      </w:r>
      <w:r w:rsidR="00607B45" w:rsidRPr="00697869">
        <w:rPr>
          <w:rFonts w:ascii="Arial" w:hAnsi="Arial" w:cs="Arial"/>
          <w:color w:val="000000" w:themeColor="text1"/>
          <w:sz w:val="24"/>
          <w:szCs w:val="24"/>
        </w:rPr>
        <w:t>”(NR)</w:t>
      </w:r>
    </w:p>
    <w:p w:rsidR="004B3350" w:rsidRPr="00697869" w:rsidRDefault="002C0953" w:rsidP="004B3350">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6C06DB" w:rsidRPr="00697869">
        <w:rPr>
          <w:rFonts w:ascii="Arial" w:hAnsi="Arial" w:cs="Arial"/>
          <w:color w:val="000000" w:themeColor="text1"/>
          <w:sz w:val="24"/>
          <w:szCs w:val="24"/>
        </w:rPr>
        <w:t>7</w:t>
      </w:r>
      <w:r w:rsidRPr="00697869">
        <w:rPr>
          <w:rFonts w:ascii="Arial" w:hAnsi="Arial" w:cs="Arial"/>
          <w:color w:val="000000" w:themeColor="text1"/>
          <w:sz w:val="24"/>
          <w:szCs w:val="24"/>
        </w:rPr>
        <w:t xml:space="preserve">º </w:t>
      </w:r>
      <w:r w:rsidR="0086122E" w:rsidRPr="00697869">
        <w:rPr>
          <w:rFonts w:ascii="Arial" w:hAnsi="Arial" w:cs="Arial"/>
          <w:color w:val="000000" w:themeColor="text1"/>
          <w:sz w:val="24"/>
          <w:szCs w:val="24"/>
        </w:rPr>
        <w:t xml:space="preserve">O </w:t>
      </w:r>
      <w:r w:rsidR="00C212A9" w:rsidRPr="00697869">
        <w:rPr>
          <w:rFonts w:ascii="Arial" w:hAnsi="Arial" w:cs="Arial"/>
          <w:color w:val="000000" w:themeColor="text1"/>
          <w:sz w:val="24"/>
          <w:szCs w:val="24"/>
        </w:rPr>
        <w:t>Capítulo III-</w:t>
      </w:r>
      <w:r w:rsidR="004B3350" w:rsidRPr="00697869">
        <w:rPr>
          <w:rFonts w:ascii="Arial" w:hAnsi="Arial" w:cs="Arial"/>
          <w:color w:val="000000" w:themeColor="text1"/>
          <w:sz w:val="24"/>
          <w:szCs w:val="24"/>
        </w:rPr>
        <w:t>A</w:t>
      </w:r>
      <w:r w:rsidR="00C212A9" w:rsidRPr="00697869">
        <w:rPr>
          <w:rFonts w:ascii="Arial" w:hAnsi="Arial" w:cs="Arial"/>
          <w:color w:val="000000" w:themeColor="text1"/>
          <w:sz w:val="24"/>
          <w:szCs w:val="24"/>
        </w:rPr>
        <w:t xml:space="preserve"> da Lei n</w:t>
      </w:r>
      <w:r w:rsidR="004B3350" w:rsidRPr="00697869">
        <w:rPr>
          <w:rFonts w:ascii="Arial" w:hAnsi="Arial" w:cs="Arial"/>
          <w:color w:val="000000" w:themeColor="text1"/>
          <w:sz w:val="24"/>
          <w:szCs w:val="24"/>
        </w:rPr>
        <w:t>° 9.503, de 23 de setembro de 1997</w:t>
      </w:r>
      <w:r w:rsidR="00A71F54" w:rsidRPr="00697869">
        <w:rPr>
          <w:rFonts w:ascii="Arial" w:hAnsi="Arial" w:cs="Arial"/>
          <w:color w:val="000000" w:themeColor="text1"/>
          <w:sz w:val="24"/>
          <w:szCs w:val="24"/>
        </w:rPr>
        <w:t xml:space="preserve">, que institui o </w:t>
      </w:r>
      <w:r w:rsidR="004B3350" w:rsidRPr="00697869">
        <w:rPr>
          <w:rFonts w:ascii="Arial" w:hAnsi="Arial" w:cs="Arial"/>
          <w:color w:val="000000" w:themeColor="text1"/>
          <w:sz w:val="24"/>
          <w:szCs w:val="24"/>
        </w:rPr>
        <w:t>Código de Trân</w:t>
      </w:r>
      <w:r w:rsidR="00DB3F33" w:rsidRPr="00697869">
        <w:rPr>
          <w:rFonts w:ascii="Arial" w:hAnsi="Arial" w:cs="Arial"/>
          <w:color w:val="000000" w:themeColor="text1"/>
          <w:sz w:val="24"/>
          <w:szCs w:val="24"/>
        </w:rPr>
        <w:t>sito Brasileiro</w:t>
      </w:r>
      <w:r w:rsidR="00F23664" w:rsidRPr="00697869">
        <w:rPr>
          <w:rFonts w:ascii="Arial" w:hAnsi="Arial" w:cs="Arial"/>
          <w:color w:val="000000" w:themeColor="text1"/>
          <w:sz w:val="24"/>
          <w:szCs w:val="24"/>
        </w:rPr>
        <w:t>, passa</w:t>
      </w:r>
      <w:r w:rsidR="004B3350" w:rsidRPr="00697869">
        <w:rPr>
          <w:rFonts w:ascii="Arial" w:hAnsi="Arial" w:cs="Arial"/>
          <w:color w:val="000000" w:themeColor="text1"/>
          <w:sz w:val="24"/>
          <w:szCs w:val="24"/>
        </w:rPr>
        <w:t xml:space="preserve"> a vigorar </w:t>
      </w:r>
      <w:r w:rsidR="00F23664" w:rsidRPr="00697869">
        <w:rPr>
          <w:rFonts w:ascii="Arial" w:hAnsi="Arial" w:cs="Arial"/>
          <w:color w:val="000000" w:themeColor="text1"/>
          <w:sz w:val="24"/>
          <w:szCs w:val="24"/>
        </w:rPr>
        <w:t xml:space="preserve">com </w:t>
      </w:r>
      <w:r w:rsidR="00C212A9" w:rsidRPr="00697869">
        <w:rPr>
          <w:rFonts w:ascii="Arial" w:hAnsi="Arial" w:cs="Arial"/>
          <w:color w:val="000000" w:themeColor="text1"/>
          <w:sz w:val="24"/>
          <w:szCs w:val="24"/>
        </w:rPr>
        <w:t>a seguinte redação</w:t>
      </w:r>
      <w:r w:rsidR="004B3350" w:rsidRPr="00697869">
        <w:rPr>
          <w:rFonts w:ascii="Arial" w:hAnsi="Arial" w:cs="Arial"/>
          <w:color w:val="000000" w:themeColor="text1"/>
          <w:sz w:val="24"/>
          <w:szCs w:val="24"/>
        </w:rPr>
        <w:t xml:space="preserve">: </w:t>
      </w:r>
    </w:p>
    <w:p w:rsidR="004B3350" w:rsidRPr="00697869" w:rsidRDefault="00C212A9" w:rsidP="004B3350">
      <w:pPr>
        <w:ind w:firstLine="708"/>
        <w:jc w:val="center"/>
        <w:rPr>
          <w:rFonts w:ascii="Arial" w:hAnsi="Arial" w:cs="Arial"/>
          <w:color w:val="000000" w:themeColor="text1"/>
          <w:sz w:val="24"/>
          <w:szCs w:val="24"/>
        </w:rPr>
      </w:pPr>
      <w:r w:rsidRPr="00697869">
        <w:rPr>
          <w:rFonts w:ascii="Arial" w:hAnsi="Arial" w:cs="Arial"/>
          <w:color w:val="000000" w:themeColor="text1"/>
          <w:sz w:val="24"/>
          <w:szCs w:val="24"/>
        </w:rPr>
        <w:t>“</w:t>
      </w:r>
      <w:r w:rsidR="004B3350" w:rsidRPr="00697869">
        <w:rPr>
          <w:rFonts w:ascii="Arial" w:hAnsi="Arial" w:cs="Arial"/>
          <w:color w:val="000000" w:themeColor="text1"/>
          <w:sz w:val="24"/>
          <w:szCs w:val="24"/>
        </w:rPr>
        <w:t>CAPÍTULO III-A</w:t>
      </w:r>
    </w:p>
    <w:p w:rsidR="004B3350" w:rsidRPr="00697869" w:rsidRDefault="004B3350" w:rsidP="004B3350">
      <w:pPr>
        <w:ind w:firstLine="708"/>
        <w:jc w:val="center"/>
        <w:rPr>
          <w:rFonts w:ascii="Arial" w:hAnsi="Arial" w:cs="Arial"/>
          <w:color w:val="000000" w:themeColor="text1"/>
          <w:sz w:val="24"/>
          <w:szCs w:val="24"/>
        </w:rPr>
      </w:pPr>
      <w:r w:rsidRPr="00697869">
        <w:rPr>
          <w:rFonts w:ascii="Arial" w:hAnsi="Arial" w:cs="Arial"/>
          <w:color w:val="000000" w:themeColor="text1"/>
          <w:sz w:val="24"/>
          <w:szCs w:val="24"/>
        </w:rPr>
        <w:t>DA CONDUÇÃO DE VEÍCULOS POR MOTORISTAS</w:t>
      </w:r>
    </w:p>
    <w:p w:rsidR="00F66A69" w:rsidRPr="00697869" w:rsidRDefault="004B3350" w:rsidP="004B3350">
      <w:pPr>
        <w:ind w:firstLine="708"/>
        <w:jc w:val="center"/>
        <w:rPr>
          <w:rFonts w:ascii="Arial" w:hAnsi="Arial" w:cs="Arial"/>
          <w:color w:val="000000" w:themeColor="text1"/>
          <w:sz w:val="24"/>
          <w:szCs w:val="24"/>
        </w:rPr>
      </w:pPr>
      <w:r w:rsidRPr="00697869">
        <w:rPr>
          <w:rFonts w:ascii="Arial" w:hAnsi="Arial" w:cs="Arial"/>
          <w:color w:val="000000" w:themeColor="text1"/>
          <w:sz w:val="24"/>
          <w:szCs w:val="24"/>
        </w:rPr>
        <w:t>PROFISSIONAIS</w:t>
      </w:r>
    </w:p>
    <w:p w:rsidR="009414CB" w:rsidRPr="00697869" w:rsidRDefault="009D3CC2" w:rsidP="00B54786">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67-A. É vedado a</w:t>
      </w:r>
      <w:r w:rsidR="00B54786">
        <w:rPr>
          <w:rFonts w:ascii="Arial" w:hAnsi="Arial" w:cs="Arial"/>
          <w:color w:val="000000" w:themeColor="text1"/>
          <w:sz w:val="24"/>
          <w:szCs w:val="24"/>
        </w:rPr>
        <w:t>o</w:t>
      </w:r>
      <w:r w:rsidR="00F66A69" w:rsidRPr="00697869">
        <w:rPr>
          <w:rFonts w:ascii="Arial" w:hAnsi="Arial" w:cs="Arial"/>
          <w:color w:val="000000" w:themeColor="text1"/>
          <w:sz w:val="24"/>
          <w:szCs w:val="24"/>
        </w:rPr>
        <w:t>motorista</w:t>
      </w:r>
      <w:r w:rsidR="004E3162" w:rsidRPr="00697869">
        <w:rPr>
          <w:rFonts w:ascii="Arial" w:hAnsi="Arial" w:cs="Arial"/>
          <w:color w:val="000000" w:themeColor="text1"/>
          <w:sz w:val="24"/>
          <w:szCs w:val="24"/>
        </w:rPr>
        <w:t xml:space="preserve"> profissional</w:t>
      </w:r>
      <w:r w:rsidR="00895D28" w:rsidRPr="00697869">
        <w:rPr>
          <w:rFonts w:ascii="Arial" w:hAnsi="Arial" w:cs="Arial"/>
          <w:color w:val="000000" w:themeColor="text1"/>
          <w:sz w:val="24"/>
          <w:szCs w:val="24"/>
        </w:rPr>
        <w:t>, brasileiro ou estrangeiro</w:t>
      </w:r>
      <w:r w:rsidR="00B54786">
        <w:rPr>
          <w:rFonts w:ascii="Arial" w:hAnsi="Arial" w:cs="Arial"/>
          <w:color w:val="000000" w:themeColor="text1"/>
          <w:sz w:val="24"/>
          <w:szCs w:val="24"/>
        </w:rPr>
        <w:t xml:space="preserve">, </w:t>
      </w:r>
      <w:r w:rsidR="009414CB" w:rsidRPr="00697869">
        <w:rPr>
          <w:rFonts w:ascii="Arial" w:hAnsi="Arial" w:cs="Arial"/>
          <w:color w:val="000000" w:themeColor="text1"/>
          <w:sz w:val="24"/>
          <w:szCs w:val="24"/>
        </w:rPr>
        <w:t xml:space="preserve">dirigir por mais de seis horas ininterruptas </w:t>
      </w:r>
      <w:r w:rsidR="00F66A69" w:rsidRPr="00697869">
        <w:rPr>
          <w:rFonts w:ascii="Arial" w:hAnsi="Arial" w:cs="Arial"/>
          <w:color w:val="000000" w:themeColor="text1"/>
          <w:sz w:val="24"/>
          <w:szCs w:val="24"/>
        </w:rPr>
        <w:t>veículo</w:t>
      </w:r>
      <w:r w:rsidR="009414CB" w:rsidRPr="00697869">
        <w:rPr>
          <w:rFonts w:ascii="Arial" w:hAnsi="Arial" w:cs="Arial"/>
          <w:color w:val="000000" w:themeColor="text1"/>
          <w:sz w:val="24"/>
          <w:szCs w:val="24"/>
        </w:rPr>
        <w:t>s</w:t>
      </w:r>
      <w:r w:rsidR="00B54786">
        <w:rPr>
          <w:rFonts w:ascii="Arial" w:hAnsi="Arial" w:cs="Arial"/>
          <w:color w:val="000000" w:themeColor="text1"/>
          <w:sz w:val="24"/>
          <w:szCs w:val="24"/>
        </w:rPr>
        <w:t xml:space="preserve"> de</w:t>
      </w:r>
      <w:r w:rsidR="00CD4006">
        <w:rPr>
          <w:rFonts w:ascii="Arial" w:hAnsi="Arial" w:cs="Arial"/>
          <w:color w:val="000000" w:themeColor="text1"/>
          <w:sz w:val="24"/>
          <w:szCs w:val="24"/>
        </w:rPr>
        <w:t xml:space="preserve">transporte </w:t>
      </w:r>
      <w:r w:rsidR="009D3EF3">
        <w:rPr>
          <w:rFonts w:ascii="Arial" w:hAnsi="Arial" w:cs="Arial"/>
          <w:color w:val="000000" w:themeColor="text1"/>
          <w:sz w:val="24"/>
          <w:szCs w:val="24"/>
        </w:rPr>
        <w:t xml:space="preserve">coletivo </w:t>
      </w:r>
      <w:r w:rsidR="00CD4006">
        <w:rPr>
          <w:rFonts w:ascii="Arial" w:hAnsi="Arial" w:cs="Arial"/>
          <w:color w:val="000000" w:themeColor="text1"/>
          <w:sz w:val="24"/>
          <w:szCs w:val="24"/>
        </w:rPr>
        <w:t>de passageiros</w:t>
      </w:r>
      <w:r w:rsidR="00B54786">
        <w:rPr>
          <w:rFonts w:ascii="Arial" w:hAnsi="Arial" w:cs="Arial"/>
          <w:color w:val="000000" w:themeColor="text1"/>
          <w:sz w:val="24"/>
          <w:szCs w:val="24"/>
        </w:rPr>
        <w:t>ou de</w:t>
      </w:r>
      <w:r w:rsidR="009414CB" w:rsidRPr="00697869">
        <w:rPr>
          <w:rFonts w:ascii="Arial" w:hAnsi="Arial" w:cs="Arial"/>
          <w:color w:val="000000" w:themeColor="text1"/>
          <w:sz w:val="24"/>
          <w:szCs w:val="24"/>
        </w:rPr>
        <w:t xml:space="preserve"> carga.</w:t>
      </w:r>
    </w:p>
    <w:p w:rsidR="00705C9E" w:rsidRPr="00697869" w:rsidRDefault="002C75D8" w:rsidP="00705C9E">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1º Ser</w:t>
      </w:r>
      <w:r w:rsidR="00CD4006">
        <w:rPr>
          <w:rFonts w:ascii="Arial" w:hAnsi="Arial" w:cs="Arial"/>
          <w:color w:val="000000" w:themeColor="text1"/>
          <w:sz w:val="24"/>
          <w:szCs w:val="24"/>
        </w:rPr>
        <w:t>ão</w:t>
      </w:r>
      <w:r w:rsidRPr="00697869">
        <w:rPr>
          <w:rFonts w:ascii="Arial" w:hAnsi="Arial" w:cs="Arial"/>
          <w:color w:val="000000" w:themeColor="text1"/>
          <w:sz w:val="24"/>
          <w:szCs w:val="24"/>
        </w:rPr>
        <w:t xml:space="preserve"> observado</w:t>
      </w:r>
      <w:r w:rsidR="00CD4006">
        <w:rPr>
          <w:rFonts w:ascii="Arial" w:hAnsi="Arial" w:cs="Arial"/>
          <w:color w:val="000000" w:themeColor="text1"/>
          <w:sz w:val="24"/>
          <w:szCs w:val="24"/>
        </w:rPr>
        <w:t>s</w:t>
      </w:r>
      <w:r w:rsidRPr="00697869">
        <w:rPr>
          <w:rFonts w:ascii="Arial" w:hAnsi="Arial" w:cs="Arial"/>
          <w:color w:val="000000" w:themeColor="text1"/>
          <w:sz w:val="24"/>
          <w:szCs w:val="24"/>
        </w:rPr>
        <w:t xml:space="preserve"> trinta minutos para descanso </w:t>
      </w:r>
      <w:r w:rsidR="00895D28" w:rsidRPr="00697869">
        <w:rPr>
          <w:rFonts w:ascii="Arial" w:hAnsi="Arial" w:cs="Arial"/>
          <w:color w:val="000000" w:themeColor="text1"/>
          <w:sz w:val="24"/>
          <w:szCs w:val="24"/>
        </w:rPr>
        <w:t>a</w:t>
      </w:r>
      <w:r w:rsidRPr="00697869">
        <w:rPr>
          <w:rFonts w:ascii="Arial" w:hAnsi="Arial" w:cs="Arial"/>
          <w:color w:val="000000" w:themeColor="text1"/>
          <w:sz w:val="24"/>
          <w:szCs w:val="24"/>
        </w:rPr>
        <w:t xml:space="preserve"> cada seis horas na condução de veículo, sendo facultado o</w:t>
      </w:r>
      <w:r w:rsidR="00CD4006">
        <w:rPr>
          <w:rFonts w:ascii="Arial" w:hAnsi="Arial" w:cs="Arial"/>
          <w:color w:val="000000" w:themeColor="text1"/>
          <w:sz w:val="24"/>
          <w:szCs w:val="24"/>
        </w:rPr>
        <w:t xml:space="preserve"> seu</w:t>
      </w:r>
      <w:r w:rsidRPr="00697869">
        <w:rPr>
          <w:rFonts w:ascii="Arial" w:hAnsi="Arial" w:cs="Arial"/>
          <w:color w:val="000000" w:themeColor="text1"/>
          <w:sz w:val="24"/>
          <w:szCs w:val="24"/>
        </w:rPr>
        <w:t xml:space="preserve"> fracionamento</w:t>
      </w:r>
      <w:r w:rsidR="00CD4006">
        <w:rPr>
          <w:rFonts w:ascii="Arial" w:hAnsi="Arial" w:cs="Arial"/>
          <w:color w:val="000000" w:themeColor="text1"/>
          <w:sz w:val="24"/>
          <w:szCs w:val="24"/>
        </w:rPr>
        <w:t xml:space="preserve">e </w:t>
      </w:r>
      <w:r w:rsidRPr="00697869">
        <w:rPr>
          <w:rFonts w:ascii="Arial" w:hAnsi="Arial" w:cs="Arial"/>
          <w:color w:val="000000" w:themeColor="text1"/>
          <w:sz w:val="24"/>
          <w:szCs w:val="24"/>
        </w:rPr>
        <w:t>o</w:t>
      </w:r>
      <w:r w:rsidR="00CD4006">
        <w:rPr>
          <w:rFonts w:ascii="Arial" w:hAnsi="Arial" w:cs="Arial"/>
          <w:color w:val="000000" w:themeColor="text1"/>
          <w:sz w:val="24"/>
          <w:szCs w:val="24"/>
        </w:rPr>
        <w:t xml:space="preserve"> do </w:t>
      </w:r>
      <w:r w:rsidRPr="00697869">
        <w:rPr>
          <w:rFonts w:ascii="Arial" w:hAnsi="Arial" w:cs="Arial"/>
          <w:color w:val="000000" w:themeColor="text1"/>
          <w:sz w:val="24"/>
          <w:szCs w:val="24"/>
        </w:rPr>
        <w:t>te</w:t>
      </w:r>
      <w:r w:rsidR="00CD4006">
        <w:rPr>
          <w:rFonts w:ascii="Arial" w:hAnsi="Arial" w:cs="Arial"/>
          <w:color w:val="000000" w:themeColor="text1"/>
          <w:sz w:val="24"/>
          <w:szCs w:val="24"/>
        </w:rPr>
        <w:t>mpo de direção</w:t>
      </w:r>
      <w:r w:rsidR="00E86157" w:rsidRPr="00697869">
        <w:rPr>
          <w:rFonts w:ascii="Arial" w:hAnsi="Arial" w:cs="Arial"/>
          <w:color w:val="000000" w:themeColor="text1"/>
          <w:sz w:val="24"/>
          <w:szCs w:val="24"/>
        </w:rPr>
        <w:t>.</w:t>
      </w:r>
    </w:p>
    <w:p w:rsidR="00BE70C1" w:rsidRPr="00697869" w:rsidRDefault="00BE70C1" w:rsidP="00BE70C1">
      <w:pPr>
        <w:ind w:left="1134"/>
        <w:jc w:val="both"/>
        <w:rPr>
          <w:rFonts w:ascii="Arial" w:hAnsi="Arial" w:cs="Arial"/>
          <w:color w:val="000000" w:themeColor="text1"/>
          <w:sz w:val="24"/>
          <w:szCs w:val="24"/>
        </w:rPr>
      </w:pPr>
      <w:r w:rsidRPr="00697869">
        <w:rPr>
          <w:rFonts w:ascii="Arial" w:hAnsi="Arial" w:cs="Arial"/>
          <w:color w:val="000000" w:themeColor="text1"/>
          <w:sz w:val="24"/>
          <w:szCs w:val="24"/>
          <w:shd w:val="clear" w:color="auto" w:fill="FFFFFF"/>
        </w:rPr>
        <w:t xml:space="preserve">§ 2° Em situações </w:t>
      </w:r>
      <w:r w:rsidR="00CD4006">
        <w:rPr>
          <w:rFonts w:ascii="Arial" w:hAnsi="Arial" w:cs="Arial"/>
          <w:color w:val="000000" w:themeColor="text1"/>
          <w:sz w:val="24"/>
          <w:szCs w:val="24"/>
          <w:shd w:val="clear" w:color="auto" w:fill="FFFFFF"/>
        </w:rPr>
        <w:t>especiais</w:t>
      </w:r>
      <w:r w:rsidRPr="00697869">
        <w:rPr>
          <w:rFonts w:ascii="Arial" w:hAnsi="Arial" w:cs="Arial"/>
          <w:color w:val="000000" w:themeColor="text1"/>
          <w:sz w:val="24"/>
          <w:szCs w:val="24"/>
          <w:shd w:val="clear" w:color="auto" w:fill="FFFFFF"/>
        </w:rPr>
        <w:t>, o tempo de direção poderá ser prorrogado pelo período necessário para permitir que o condutor, o veículo e a carga cheguem a um lugar que ofereça a segurança e o atendimento demandados, desde que não haja comprometimento da segurança rodoviária e o motivo seja devidamente registrado.</w:t>
      </w:r>
    </w:p>
    <w:p w:rsidR="002C75D8" w:rsidRPr="00CD4006" w:rsidRDefault="002C75D8" w:rsidP="002C75D8">
      <w:pPr>
        <w:ind w:left="1134"/>
        <w:jc w:val="both"/>
        <w:rPr>
          <w:rFonts w:ascii="Arial" w:hAnsi="Arial" w:cs="Arial"/>
          <w:sz w:val="24"/>
          <w:szCs w:val="24"/>
        </w:rPr>
      </w:pPr>
      <w:r w:rsidRPr="00CD4006">
        <w:rPr>
          <w:rFonts w:ascii="Arial" w:hAnsi="Arial" w:cs="Arial"/>
          <w:sz w:val="24"/>
          <w:szCs w:val="24"/>
        </w:rPr>
        <w:t xml:space="preserve">§ 3° O condutor </w:t>
      </w:r>
      <w:r w:rsidR="00CD4006" w:rsidRPr="00CD4006">
        <w:rPr>
          <w:rFonts w:ascii="Arial" w:hAnsi="Arial" w:cs="Arial"/>
          <w:sz w:val="24"/>
          <w:szCs w:val="24"/>
        </w:rPr>
        <w:t xml:space="preserve">autônomo </w:t>
      </w:r>
      <w:r w:rsidRPr="00CD4006">
        <w:rPr>
          <w:rFonts w:ascii="Arial" w:hAnsi="Arial" w:cs="Arial"/>
          <w:sz w:val="24"/>
          <w:szCs w:val="24"/>
        </w:rPr>
        <w:t xml:space="preserve">é obrigado a, dentro do período de vinte e quatro horas, observar </w:t>
      </w:r>
      <w:r w:rsidR="00CD4006" w:rsidRPr="00CD4006">
        <w:rPr>
          <w:rFonts w:ascii="Arial" w:hAnsi="Arial" w:cs="Arial"/>
          <w:sz w:val="24"/>
          <w:szCs w:val="24"/>
        </w:rPr>
        <w:t xml:space="preserve">o </w:t>
      </w:r>
      <w:r w:rsidR="007A7C1A" w:rsidRPr="00CD4006">
        <w:rPr>
          <w:rFonts w:ascii="Arial" w:hAnsi="Arial" w:cs="Arial"/>
          <w:sz w:val="24"/>
          <w:szCs w:val="24"/>
        </w:rPr>
        <w:t>mínimo</w:t>
      </w:r>
      <w:r w:rsidR="00CD4006" w:rsidRPr="00CD4006">
        <w:rPr>
          <w:rFonts w:ascii="Arial" w:hAnsi="Arial" w:cs="Arial"/>
          <w:sz w:val="24"/>
          <w:szCs w:val="24"/>
        </w:rPr>
        <w:t xml:space="preserve"> de</w:t>
      </w:r>
      <w:r w:rsidR="007A7C1A" w:rsidRPr="00CD4006">
        <w:rPr>
          <w:rFonts w:ascii="Arial" w:hAnsi="Arial" w:cs="Arial"/>
          <w:sz w:val="24"/>
          <w:szCs w:val="24"/>
        </w:rPr>
        <w:t xml:space="preserve"> dez</w:t>
      </w:r>
      <w:r w:rsidRPr="00CD4006">
        <w:rPr>
          <w:rFonts w:ascii="Arial" w:hAnsi="Arial" w:cs="Arial"/>
          <w:sz w:val="24"/>
          <w:szCs w:val="24"/>
        </w:rPr>
        <w:t xml:space="preserve"> horas de des</w:t>
      </w:r>
      <w:r w:rsidR="00D03A0A" w:rsidRPr="00CD4006">
        <w:rPr>
          <w:rFonts w:ascii="Arial" w:hAnsi="Arial" w:cs="Arial"/>
          <w:sz w:val="24"/>
          <w:szCs w:val="24"/>
        </w:rPr>
        <w:t>canso</w:t>
      </w:r>
      <w:r w:rsidR="007A7C1A" w:rsidRPr="00CD4006">
        <w:rPr>
          <w:rFonts w:ascii="Arial" w:hAnsi="Arial" w:cs="Arial"/>
          <w:sz w:val="24"/>
          <w:szCs w:val="24"/>
        </w:rPr>
        <w:t xml:space="preserve">, </w:t>
      </w:r>
      <w:r w:rsidR="00070E7E">
        <w:rPr>
          <w:rFonts w:ascii="Arial" w:hAnsi="Arial" w:cs="Arial"/>
          <w:sz w:val="24"/>
          <w:szCs w:val="24"/>
        </w:rPr>
        <w:t xml:space="preserve">que podem ser fracionadas, usufruídas no veículo e </w:t>
      </w:r>
      <w:r w:rsidR="00675FA4" w:rsidRPr="00CD4006">
        <w:rPr>
          <w:rFonts w:ascii="Arial" w:hAnsi="Arial" w:cs="Arial"/>
          <w:sz w:val="24"/>
          <w:szCs w:val="24"/>
        </w:rPr>
        <w:t>coincidir com os intervalos mencionado</w:t>
      </w:r>
      <w:r w:rsidR="00D03A0A" w:rsidRPr="00CD4006">
        <w:rPr>
          <w:rFonts w:ascii="Arial" w:hAnsi="Arial" w:cs="Arial"/>
          <w:sz w:val="24"/>
          <w:szCs w:val="24"/>
        </w:rPr>
        <w:t>s</w:t>
      </w:r>
      <w:r w:rsidR="00675FA4" w:rsidRPr="00CD4006">
        <w:rPr>
          <w:rFonts w:ascii="Arial" w:hAnsi="Arial" w:cs="Arial"/>
          <w:sz w:val="24"/>
          <w:szCs w:val="24"/>
        </w:rPr>
        <w:t xml:space="preserve"> no § 1º deste </w:t>
      </w:r>
      <w:r w:rsidR="008633E1" w:rsidRPr="00CD4006">
        <w:rPr>
          <w:rFonts w:ascii="Arial" w:hAnsi="Arial" w:cs="Arial"/>
          <w:sz w:val="24"/>
          <w:szCs w:val="24"/>
        </w:rPr>
        <w:t>artigo</w:t>
      </w:r>
      <w:r w:rsidRPr="00CD4006">
        <w:rPr>
          <w:rFonts w:ascii="Arial" w:hAnsi="Arial" w:cs="Arial"/>
          <w:sz w:val="24"/>
          <w:szCs w:val="24"/>
        </w:rPr>
        <w:t>,</w:t>
      </w:r>
      <w:r w:rsidR="00780946" w:rsidRPr="00780946">
        <w:rPr>
          <w:rFonts w:ascii="Arial" w:hAnsi="Arial" w:cs="Arial"/>
          <w:sz w:val="24"/>
          <w:szCs w:val="24"/>
        </w:rPr>
        <w:t>garanti</w:t>
      </w:r>
      <w:r w:rsidR="00070E7E">
        <w:rPr>
          <w:rFonts w:ascii="Arial" w:hAnsi="Arial" w:cs="Arial"/>
          <w:sz w:val="24"/>
          <w:szCs w:val="24"/>
        </w:rPr>
        <w:t>n</w:t>
      </w:r>
      <w:r w:rsidR="00780946" w:rsidRPr="00780946">
        <w:rPr>
          <w:rFonts w:ascii="Arial" w:hAnsi="Arial" w:cs="Arial"/>
          <w:sz w:val="24"/>
          <w:szCs w:val="24"/>
        </w:rPr>
        <w:t>do</w:t>
      </w:r>
      <w:r w:rsidR="00070E7E">
        <w:rPr>
          <w:rFonts w:ascii="Arial" w:hAnsi="Arial" w:cs="Arial"/>
          <w:sz w:val="24"/>
          <w:szCs w:val="24"/>
        </w:rPr>
        <w:t>-se</w:t>
      </w:r>
      <w:r w:rsidR="00780946" w:rsidRPr="00780946">
        <w:rPr>
          <w:rFonts w:ascii="Arial" w:hAnsi="Arial" w:cs="Arial"/>
          <w:sz w:val="24"/>
          <w:szCs w:val="24"/>
        </w:rPr>
        <w:t xml:space="preserve"> oito horas ininterruptas de descanso.</w:t>
      </w:r>
    </w:p>
    <w:p w:rsidR="004B3350" w:rsidRPr="00C8436E" w:rsidRDefault="004B3350" w:rsidP="004B3350">
      <w:pPr>
        <w:ind w:left="1134"/>
        <w:jc w:val="both"/>
        <w:rPr>
          <w:rFonts w:ascii="Arial" w:hAnsi="Arial" w:cs="Arial"/>
          <w:sz w:val="24"/>
          <w:szCs w:val="24"/>
        </w:rPr>
      </w:pPr>
      <w:r w:rsidRPr="00C8436E">
        <w:rPr>
          <w:rFonts w:ascii="Arial" w:hAnsi="Arial" w:cs="Arial"/>
          <w:sz w:val="24"/>
          <w:szCs w:val="24"/>
        </w:rPr>
        <w:t>§ 4º Entende-se como tempo de direção ou de condução apenas o período em que o condutor estiver efetivamente ao volante</w:t>
      </w:r>
      <w:r w:rsidR="009F6EA5" w:rsidRPr="00C8436E">
        <w:rPr>
          <w:rFonts w:ascii="Arial" w:hAnsi="Arial" w:cs="Arial"/>
          <w:sz w:val="24"/>
          <w:szCs w:val="24"/>
        </w:rPr>
        <w:t>,</w:t>
      </w:r>
      <w:r w:rsidRPr="00C8436E">
        <w:rPr>
          <w:rFonts w:ascii="Arial" w:hAnsi="Arial" w:cs="Arial"/>
          <w:sz w:val="24"/>
          <w:szCs w:val="24"/>
        </w:rPr>
        <w:t xml:space="preserve"> em curso </w:t>
      </w:r>
      <w:r w:rsidR="00A10477" w:rsidRPr="00C8436E">
        <w:rPr>
          <w:rFonts w:ascii="Arial" w:hAnsi="Arial" w:cs="Arial"/>
          <w:sz w:val="24"/>
          <w:szCs w:val="24"/>
        </w:rPr>
        <w:t>entre a origem e o</w:t>
      </w:r>
      <w:r w:rsidRPr="00C8436E">
        <w:rPr>
          <w:rFonts w:ascii="Arial" w:hAnsi="Arial" w:cs="Arial"/>
          <w:sz w:val="24"/>
          <w:szCs w:val="24"/>
        </w:rPr>
        <w:t xml:space="preserve"> destin</w:t>
      </w:r>
      <w:r w:rsidR="00780946">
        <w:rPr>
          <w:rFonts w:ascii="Arial" w:hAnsi="Arial" w:cs="Arial"/>
          <w:sz w:val="24"/>
          <w:szCs w:val="24"/>
        </w:rPr>
        <w:t>o.</w:t>
      </w:r>
    </w:p>
    <w:p w:rsidR="00E6381C" w:rsidRPr="00697869" w:rsidRDefault="00E415C1" w:rsidP="00E415C1">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5º Entende-se como início de viagem, a partida do veículo na ida ou retorno, com ou sem carga, considerando-se como</w:t>
      </w:r>
      <w:r w:rsidR="00E13D60" w:rsidRPr="00697869">
        <w:rPr>
          <w:rFonts w:ascii="Arial" w:hAnsi="Arial" w:cs="Arial"/>
          <w:color w:val="000000" w:themeColor="text1"/>
          <w:sz w:val="24"/>
          <w:szCs w:val="24"/>
        </w:rPr>
        <w:t xml:space="preserve"> sua</w:t>
      </w:r>
      <w:r w:rsidRPr="00697869">
        <w:rPr>
          <w:rFonts w:ascii="Arial" w:hAnsi="Arial" w:cs="Arial"/>
          <w:color w:val="000000" w:themeColor="text1"/>
          <w:sz w:val="24"/>
          <w:szCs w:val="24"/>
        </w:rPr>
        <w:t xml:space="preserve"> continuação as partidas nos dias subsequentes até o destino.</w:t>
      </w:r>
    </w:p>
    <w:p w:rsidR="00E415C1" w:rsidRPr="00697869" w:rsidRDefault="00E415C1" w:rsidP="00E415C1">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6º O condutor somente iniciará uma viagem após o cumprimento integral do intervalo de descanso previsto no § 3°</w:t>
      </w:r>
      <w:r w:rsidR="00B16846" w:rsidRPr="00697869">
        <w:rPr>
          <w:rFonts w:ascii="Arial" w:hAnsi="Arial" w:cs="Arial"/>
          <w:color w:val="000000" w:themeColor="text1"/>
          <w:sz w:val="24"/>
          <w:szCs w:val="24"/>
        </w:rPr>
        <w:t xml:space="preserve"> deste artigo</w:t>
      </w:r>
      <w:r w:rsidRPr="00697869">
        <w:rPr>
          <w:rFonts w:ascii="Arial" w:hAnsi="Arial" w:cs="Arial"/>
          <w:color w:val="000000" w:themeColor="text1"/>
          <w:sz w:val="24"/>
          <w:szCs w:val="24"/>
        </w:rPr>
        <w:t xml:space="preserve">. </w:t>
      </w:r>
    </w:p>
    <w:p w:rsidR="004B3350" w:rsidRPr="00697869" w:rsidRDefault="004B3350" w:rsidP="004B3350">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 7º Nenhum transportador de cargas ou de passageiros, embarcador, consignatário de cargas, operador de terminais de carga, operador de transporte multimodal de cargas ou agente de cargas ordenará a qualquer motorista a seu serviço, ainda que subcontratado, que conduza veículo referido no </w:t>
      </w:r>
      <w:r w:rsidRPr="00C8436E">
        <w:rPr>
          <w:rFonts w:ascii="Arial" w:hAnsi="Arial" w:cs="Arial"/>
          <w:i/>
          <w:color w:val="000000" w:themeColor="text1"/>
          <w:sz w:val="24"/>
          <w:szCs w:val="24"/>
        </w:rPr>
        <w:t>caput</w:t>
      </w:r>
      <w:r w:rsidRPr="00697869">
        <w:rPr>
          <w:rFonts w:ascii="Arial" w:hAnsi="Arial" w:cs="Arial"/>
          <w:color w:val="000000" w:themeColor="text1"/>
          <w:sz w:val="24"/>
          <w:szCs w:val="24"/>
        </w:rPr>
        <w:t xml:space="preserve"> sem a observância do disposto no § </w:t>
      </w:r>
      <w:r w:rsidR="00433AAB" w:rsidRPr="00697869">
        <w:rPr>
          <w:rFonts w:ascii="Arial" w:hAnsi="Arial" w:cs="Arial"/>
          <w:color w:val="000000" w:themeColor="text1"/>
          <w:sz w:val="24"/>
          <w:szCs w:val="24"/>
        </w:rPr>
        <w:t>6</w:t>
      </w:r>
      <w:r w:rsidR="006B1A84" w:rsidRPr="00697869">
        <w:rPr>
          <w:rFonts w:ascii="Arial" w:hAnsi="Arial" w:cs="Arial"/>
          <w:color w:val="000000" w:themeColor="text1"/>
          <w:sz w:val="24"/>
          <w:szCs w:val="24"/>
        </w:rPr>
        <w:t>°</w:t>
      </w:r>
      <w:r w:rsidR="008960D6" w:rsidRPr="00697869">
        <w:rPr>
          <w:rFonts w:ascii="Arial" w:hAnsi="Arial" w:cs="Arial"/>
          <w:color w:val="000000" w:themeColor="text1"/>
          <w:sz w:val="24"/>
          <w:szCs w:val="24"/>
        </w:rPr>
        <w:t xml:space="preserve"> deste artigo</w:t>
      </w:r>
      <w:r w:rsidRPr="00697869">
        <w:rPr>
          <w:rFonts w:ascii="Arial" w:hAnsi="Arial" w:cs="Arial"/>
          <w:color w:val="000000" w:themeColor="text1"/>
          <w:sz w:val="24"/>
          <w:szCs w:val="24"/>
        </w:rPr>
        <w:t xml:space="preserve">. </w:t>
      </w:r>
    </w:p>
    <w:p w:rsidR="003B44B0" w:rsidRPr="00697869" w:rsidRDefault="004B3350" w:rsidP="004B3350">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Art</w:t>
      </w:r>
      <w:r w:rsidR="003618D4"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67-</w:t>
      </w:r>
      <w:r w:rsidR="00D06E3E" w:rsidRPr="00697869">
        <w:rPr>
          <w:rFonts w:ascii="Arial" w:hAnsi="Arial" w:cs="Arial"/>
          <w:color w:val="000000" w:themeColor="text1"/>
          <w:sz w:val="24"/>
          <w:szCs w:val="24"/>
        </w:rPr>
        <w:t>B</w:t>
      </w:r>
      <w:r w:rsidR="009D1B38" w:rsidRPr="00697869">
        <w:rPr>
          <w:rFonts w:ascii="Arial" w:hAnsi="Arial" w:cs="Arial"/>
          <w:color w:val="000000" w:themeColor="text1"/>
          <w:sz w:val="24"/>
          <w:szCs w:val="24"/>
        </w:rPr>
        <w:t>.</w:t>
      </w:r>
      <w:r w:rsidR="003B44B0" w:rsidRPr="00697869">
        <w:rPr>
          <w:rFonts w:ascii="Arial" w:hAnsi="Arial" w:cs="Arial"/>
          <w:color w:val="000000" w:themeColor="text1"/>
          <w:sz w:val="24"/>
          <w:szCs w:val="24"/>
        </w:rPr>
        <w:t>O</w:t>
      </w:r>
      <w:r w:rsidR="00F54FDE" w:rsidRPr="00697869">
        <w:rPr>
          <w:rFonts w:ascii="Arial" w:hAnsi="Arial" w:cs="Arial"/>
          <w:color w:val="000000" w:themeColor="text1"/>
          <w:sz w:val="24"/>
          <w:szCs w:val="24"/>
        </w:rPr>
        <w:t xml:space="preserve"> motorista profissional</w:t>
      </w:r>
      <w:r w:rsidRPr="00697869">
        <w:rPr>
          <w:rFonts w:ascii="Arial" w:hAnsi="Arial" w:cs="Arial"/>
          <w:color w:val="000000" w:themeColor="text1"/>
          <w:sz w:val="24"/>
          <w:szCs w:val="24"/>
        </w:rPr>
        <w:t xml:space="preserve"> é responsável por controlar </w:t>
      </w:r>
      <w:r w:rsidR="00F54FDE" w:rsidRPr="00697869">
        <w:rPr>
          <w:rFonts w:ascii="Arial" w:hAnsi="Arial" w:cs="Arial"/>
          <w:color w:val="000000" w:themeColor="text1"/>
          <w:sz w:val="24"/>
          <w:szCs w:val="24"/>
        </w:rPr>
        <w:t xml:space="preserve">e registrar </w:t>
      </w:r>
      <w:r w:rsidRPr="00697869">
        <w:rPr>
          <w:rFonts w:ascii="Arial" w:hAnsi="Arial" w:cs="Arial"/>
          <w:color w:val="000000" w:themeColor="text1"/>
          <w:sz w:val="24"/>
          <w:szCs w:val="24"/>
        </w:rPr>
        <w:t xml:space="preserve">o tempo de condução estipulado no </w:t>
      </w:r>
      <w:r w:rsidR="001B3D3A" w:rsidRPr="00697869">
        <w:rPr>
          <w:rFonts w:ascii="Arial" w:hAnsi="Arial" w:cs="Arial"/>
          <w:color w:val="000000" w:themeColor="text1"/>
          <w:sz w:val="24"/>
          <w:szCs w:val="24"/>
        </w:rPr>
        <w:t>a</w:t>
      </w:r>
      <w:r w:rsidR="00F54FDE" w:rsidRPr="00697869">
        <w:rPr>
          <w:rFonts w:ascii="Arial" w:hAnsi="Arial" w:cs="Arial"/>
          <w:color w:val="000000" w:themeColor="text1"/>
          <w:sz w:val="24"/>
          <w:szCs w:val="24"/>
        </w:rPr>
        <w:t xml:space="preserve">rt. 67-A, com vistas </w:t>
      </w:r>
      <w:r w:rsidR="003B44B0" w:rsidRPr="00697869">
        <w:rPr>
          <w:rFonts w:ascii="Arial" w:hAnsi="Arial" w:cs="Arial"/>
          <w:color w:val="000000" w:themeColor="text1"/>
          <w:sz w:val="24"/>
          <w:szCs w:val="24"/>
        </w:rPr>
        <w:t>à</w:t>
      </w:r>
      <w:r w:rsidR="00433AAB" w:rsidRPr="00697869">
        <w:rPr>
          <w:rFonts w:ascii="Arial" w:hAnsi="Arial" w:cs="Arial"/>
          <w:color w:val="000000" w:themeColor="text1"/>
          <w:sz w:val="24"/>
          <w:szCs w:val="24"/>
        </w:rPr>
        <w:t xml:space="preserve">sua </w:t>
      </w:r>
      <w:r w:rsidRPr="00697869">
        <w:rPr>
          <w:rFonts w:ascii="Arial" w:hAnsi="Arial" w:cs="Arial"/>
          <w:color w:val="000000" w:themeColor="text1"/>
          <w:sz w:val="24"/>
          <w:szCs w:val="24"/>
        </w:rPr>
        <w:t>estrita ob</w:t>
      </w:r>
      <w:r w:rsidR="00606988" w:rsidRPr="00697869">
        <w:rPr>
          <w:rFonts w:ascii="Arial" w:hAnsi="Arial" w:cs="Arial"/>
          <w:color w:val="000000" w:themeColor="text1"/>
          <w:sz w:val="24"/>
          <w:szCs w:val="24"/>
        </w:rPr>
        <w:t>servância</w:t>
      </w:r>
      <w:r w:rsidR="003B44B0" w:rsidRPr="00697869">
        <w:rPr>
          <w:rFonts w:ascii="Arial" w:hAnsi="Arial" w:cs="Arial"/>
          <w:color w:val="000000" w:themeColor="text1"/>
          <w:sz w:val="24"/>
          <w:szCs w:val="24"/>
        </w:rPr>
        <w:t>.</w:t>
      </w:r>
    </w:p>
    <w:p w:rsidR="003B44B0" w:rsidRPr="00697869" w:rsidRDefault="003B44B0" w:rsidP="003B44B0">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1º </w:t>
      </w:r>
      <w:r w:rsidR="007C3AAB" w:rsidRPr="00697869">
        <w:rPr>
          <w:rFonts w:ascii="Arial" w:hAnsi="Arial" w:cs="Arial"/>
          <w:color w:val="000000" w:themeColor="text1"/>
          <w:sz w:val="24"/>
          <w:szCs w:val="24"/>
        </w:rPr>
        <w:t xml:space="preserve">A </w:t>
      </w:r>
      <w:r w:rsidR="004B3350" w:rsidRPr="00697869">
        <w:rPr>
          <w:rFonts w:ascii="Arial" w:hAnsi="Arial" w:cs="Arial"/>
          <w:color w:val="000000" w:themeColor="text1"/>
          <w:sz w:val="24"/>
          <w:szCs w:val="24"/>
        </w:rPr>
        <w:t>não observância dos períodos de</w:t>
      </w:r>
      <w:r w:rsidR="001B3D3A" w:rsidRPr="00697869">
        <w:rPr>
          <w:rFonts w:ascii="Arial" w:hAnsi="Arial" w:cs="Arial"/>
          <w:color w:val="000000" w:themeColor="text1"/>
          <w:sz w:val="24"/>
          <w:szCs w:val="24"/>
        </w:rPr>
        <w:t xml:space="preserve"> descanso estabelecidos no a</w:t>
      </w:r>
      <w:r w:rsidR="00153CA6" w:rsidRPr="00697869">
        <w:rPr>
          <w:rFonts w:ascii="Arial" w:hAnsi="Arial" w:cs="Arial"/>
          <w:color w:val="000000" w:themeColor="text1"/>
          <w:sz w:val="24"/>
          <w:szCs w:val="24"/>
        </w:rPr>
        <w:t xml:space="preserve">rt. </w:t>
      </w:r>
      <w:r w:rsidR="007C3AAB" w:rsidRPr="00697869">
        <w:rPr>
          <w:rFonts w:ascii="Arial" w:hAnsi="Arial" w:cs="Arial"/>
          <w:color w:val="000000" w:themeColor="text1"/>
          <w:sz w:val="24"/>
          <w:szCs w:val="24"/>
        </w:rPr>
        <w:t xml:space="preserve">67-A </w:t>
      </w:r>
      <w:r w:rsidR="004B3350" w:rsidRPr="00697869">
        <w:rPr>
          <w:rFonts w:ascii="Arial" w:hAnsi="Arial" w:cs="Arial"/>
          <w:color w:val="000000" w:themeColor="text1"/>
          <w:sz w:val="24"/>
          <w:szCs w:val="24"/>
        </w:rPr>
        <w:t>sujeit</w:t>
      </w:r>
      <w:r w:rsidR="007C3AAB" w:rsidRPr="00697869">
        <w:rPr>
          <w:rFonts w:ascii="Arial" w:hAnsi="Arial" w:cs="Arial"/>
          <w:color w:val="000000" w:themeColor="text1"/>
          <w:sz w:val="24"/>
          <w:szCs w:val="24"/>
        </w:rPr>
        <w:t xml:space="preserve">ará o motorista profissional </w:t>
      </w:r>
      <w:r w:rsidR="004B3350" w:rsidRPr="00697869">
        <w:rPr>
          <w:rFonts w:ascii="Arial" w:hAnsi="Arial" w:cs="Arial"/>
          <w:color w:val="000000" w:themeColor="text1"/>
          <w:sz w:val="24"/>
          <w:szCs w:val="24"/>
        </w:rPr>
        <w:t>às penalidades daí decorrentes, previstas neste Código.</w:t>
      </w:r>
    </w:p>
    <w:p w:rsidR="003B44B0" w:rsidRPr="00697869" w:rsidRDefault="003B44B0" w:rsidP="003B44B0">
      <w:pPr>
        <w:spacing w:before="240"/>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2º O tempo de direção será controlado mediante </w:t>
      </w:r>
      <w:r w:rsidR="00762B0C" w:rsidRPr="00697869">
        <w:rPr>
          <w:rFonts w:ascii="Arial" w:hAnsi="Arial" w:cs="Arial"/>
          <w:color w:val="000000" w:themeColor="text1"/>
          <w:sz w:val="24"/>
          <w:szCs w:val="24"/>
        </w:rPr>
        <w:t xml:space="preserve">anotação em diário de bordo, papeleta ou ficha de trabalho externo, ou </w:t>
      </w:r>
      <w:r w:rsidR="00070E7E">
        <w:rPr>
          <w:rFonts w:ascii="Arial" w:hAnsi="Arial" w:cs="Arial"/>
          <w:color w:val="000000" w:themeColor="text1"/>
          <w:sz w:val="24"/>
          <w:szCs w:val="24"/>
        </w:rPr>
        <w:t>por meios</w:t>
      </w:r>
      <w:r w:rsidR="00762B0C" w:rsidRPr="00697869">
        <w:rPr>
          <w:rFonts w:ascii="Arial" w:hAnsi="Arial" w:cs="Arial"/>
          <w:color w:val="000000" w:themeColor="text1"/>
          <w:sz w:val="24"/>
          <w:szCs w:val="24"/>
        </w:rPr>
        <w:t xml:space="preserve"> eletrônicos instalado no veículo, </w:t>
      </w:r>
      <w:r w:rsidRPr="00697869">
        <w:rPr>
          <w:rFonts w:ascii="Arial" w:hAnsi="Arial" w:cs="Arial"/>
          <w:color w:val="000000" w:themeColor="text1"/>
          <w:sz w:val="24"/>
          <w:szCs w:val="24"/>
        </w:rPr>
        <w:t>conforme regulamentação do órgão</w:t>
      </w:r>
      <w:r w:rsidR="00C8436E">
        <w:rPr>
          <w:rFonts w:ascii="Arial" w:hAnsi="Arial" w:cs="Arial"/>
          <w:color w:val="000000" w:themeColor="text1"/>
          <w:sz w:val="24"/>
          <w:szCs w:val="24"/>
        </w:rPr>
        <w:t xml:space="preserve"> de trânsito </w:t>
      </w:r>
      <w:r w:rsidRPr="00697869">
        <w:rPr>
          <w:rFonts w:ascii="Arial" w:hAnsi="Arial" w:cs="Arial"/>
          <w:color w:val="000000" w:themeColor="text1"/>
          <w:sz w:val="24"/>
          <w:szCs w:val="24"/>
        </w:rPr>
        <w:t>compet</w:t>
      </w:r>
      <w:r w:rsidR="00465053" w:rsidRPr="00697869">
        <w:rPr>
          <w:rFonts w:ascii="Arial" w:hAnsi="Arial" w:cs="Arial"/>
          <w:color w:val="000000" w:themeColor="text1"/>
          <w:sz w:val="24"/>
          <w:szCs w:val="24"/>
        </w:rPr>
        <w:t>ente</w:t>
      </w:r>
      <w:r w:rsidRPr="00697869">
        <w:rPr>
          <w:rFonts w:ascii="Arial" w:hAnsi="Arial" w:cs="Arial"/>
          <w:color w:val="000000" w:themeColor="text1"/>
          <w:sz w:val="24"/>
          <w:szCs w:val="24"/>
        </w:rPr>
        <w:t xml:space="preserve">. </w:t>
      </w:r>
    </w:p>
    <w:p w:rsidR="00FB0F91" w:rsidRPr="00697869" w:rsidRDefault="003B44B0" w:rsidP="00FB0F91">
      <w:pPr>
        <w:spacing w:before="240"/>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3º O equipamento </w:t>
      </w:r>
      <w:r w:rsidR="005D33D3">
        <w:rPr>
          <w:rFonts w:ascii="Arial" w:hAnsi="Arial" w:cs="Arial"/>
          <w:color w:val="000000" w:themeColor="text1"/>
          <w:sz w:val="24"/>
          <w:szCs w:val="24"/>
        </w:rPr>
        <w:t xml:space="preserve">eletrônico </w:t>
      </w:r>
      <w:r w:rsidRPr="00697869">
        <w:rPr>
          <w:rFonts w:ascii="Arial" w:hAnsi="Arial" w:cs="Arial"/>
          <w:color w:val="000000" w:themeColor="text1"/>
          <w:sz w:val="24"/>
          <w:szCs w:val="24"/>
        </w:rPr>
        <w:t>de que trata este artigo deverá funcionar de forma independente de qualquer interferência do condutor.</w:t>
      </w:r>
    </w:p>
    <w:p w:rsidR="00B77A85" w:rsidRPr="00697869" w:rsidRDefault="00FB0F91" w:rsidP="00FB0F91">
      <w:pPr>
        <w:spacing w:before="240"/>
        <w:ind w:left="1134"/>
        <w:jc w:val="both"/>
        <w:rPr>
          <w:rFonts w:ascii="Arial" w:hAnsi="Arial" w:cs="Arial"/>
          <w:color w:val="000000" w:themeColor="text1"/>
          <w:sz w:val="24"/>
          <w:szCs w:val="24"/>
        </w:rPr>
      </w:pPr>
      <w:r w:rsidRPr="00697869">
        <w:rPr>
          <w:rFonts w:ascii="Arial" w:hAnsi="Arial" w:cs="Arial"/>
          <w:color w:val="000000" w:themeColor="text1"/>
          <w:sz w:val="24"/>
          <w:szCs w:val="24"/>
        </w:rPr>
        <w:t>§ 4° A guarda e a preservação das informações contidas no equipamento registrador instantâneo inalterável de velocidade e de tempo são de responsabilidade do condutor”. (NR)</w:t>
      </w:r>
    </w:p>
    <w:p w:rsidR="00F56B3B" w:rsidRPr="00697869" w:rsidRDefault="00F56B3B" w:rsidP="00F56B3B">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Art</w:t>
      </w:r>
      <w:r w:rsidR="008F2038" w:rsidRPr="00697869">
        <w:rPr>
          <w:rFonts w:ascii="Arial" w:hAnsi="Arial" w:cs="Arial"/>
          <w:color w:val="000000" w:themeColor="text1"/>
          <w:sz w:val="24"/>
          <w:szCs w:val="24"/>
        </w:rPr>
        <w:t>. 8</w:t>
      </w:r>
      <w:r w:rsidRPr="00697869">
        <w:rPr>
          <w:rFonts w:ascii="Arial" w:hAnsi="Arial" w:cs="Arial"/>
          <w:color w:val="000000" w:themeColor="text1"/>
          <w:sz w:val="24"/>
          <w:szCs w:val="24"/>
        </w:rPr>
        <w:t>° A Lei nº 9.503, de 23 de setembro de 1997, que instituio Código de Trânsito Brasileiro, passa a vigorar com as seguintes alterações:</w:t>
      </w:r>
    </w:p>
    <w:p w:rsidR="0036160D" w:rsidRPr="00697869" w:rsidRDefault="00F56B3B" w:rsidP="0036160D">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145</w:t>
      </w:r>
      <w:r w:rsidR="0036160D" w:rsidRPr="00697869">
        <w:rPr>
          <w:rFonts w:ascii="Arial" w:hAnsi="Arial" w:cs="Arial"/>
          <w:color w:val="000000" w:themeColor="text1"/>
          <w:sz w:val="24"/>
          <w:szCs w:val="24"/>
        </w:rPr>
        <w:t>...............................................................................................</w:t>
      </w:r>
    </w:p>
    <w:p w:rsidR="00D06ADE" w:rsidRPr="00697869" w:rsidRDefault="0036160D" w:rsidP="0036160D">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8376B0" w:rsidRPr="00697869" w:rsidRDefault="0036160D" w:rsidP="0036160D">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Parágrafo único</w:t>
      </w:r>
      <w:r w:rsidR="00D06ADE" w:rsidRPr="00697869">
        <w:rPr>
          <w:rFonts w:ascii="Arial" w:hAnsi="Arial" w:cs="Arial"/>
          <w:color w:val="000000" w:themeColor="text1"/>
          <w:sz w:val="24"/>
          <w:szCs w:val="24"/>
        </w:rPr>
        <w:t>. A participação no curso especializado previsto no inciso IV independe do cometimento</w:t>
      </w:r>
      <w:r w:rsidR="00070E7E">
        <w:rPr>
          <w:rFonts w:ascii="Arial" w:hAnsi="Arial" w:cs="Arial"/>
          <w:color w:val="000000" w:themeColor="text1"/>
          <w:sz w:val="24"/>
          <w:szCs w:val="24"/>
        </w:rPr>
        <w:t xml:space="preserve"> de </w:t>
      </w:r>
      <w:r w:rsidR="00D06ADE" w:rsidRPr="00697869">
        <w:rPr>
          <w:rFonts w:ascii="Arial" w:hAnsi="Arial" w:cs="Arial"/>
          <w:color w:val="000000" w:themeColor="text1"/>
          <w:sz w:val="24"/>
          <w:szCs w:val="24"/>
        </w:rPr>
        <w:t>infração grave ou gravíssima ou de reincidência em infrações médias durante os últimos doze meses.”</w:t>
      </w:r>
      <w:r w:rsidR="008376B0" w:rsidRPr="00697869">
        <w:rPr>
          <w:rFonts w:ascii="Arial" w:hAnsi="Arial" w:cs="Arial"/>
          <w:color w:val="000000" w:themeColor="text1"/>
          <w:sz w:val="24"/>
          <w:szCs w:val="24"/>
        </w:rPr>
        <w:t xml:space="preserve"> (NR)</w:t>
      </w:r>
    </w:p>
    <w:p w:rsidR="00F56B3B" w:rsidRPr="00697869" w:rsidRDefault="00F56B3B" w:rsidP="00F56B3B">
      <w:pPr>
        <w:ind w:left="1134"/>
        <w:rPr>
          <w:rFonts w:ascii="Arial" w:hAnsi="Arial" w:cs="Arial"/>
          <w:color w:val="000000" w:themeColor="text1"/>
          <w:sz w:val="24"/>
          <w:szCs w:val="24"/>
        </w:rPr>
      </w:pPr>
      <w:r w:rsidRPr="00697869">
        <w:rPr>
          <w:rFonts w:ascii="Arial" w:hAnsi="Arial" w:cs="Arial"/>
          <w:color w:val="000000" w:themeColor="text1"/>
          <w:sz w:val="24"/>
          <w:szCs w:val="24"/>
        </w:rPr>
        <w:t>“Art. 147...............................................................................................</w:t>
      </w:r>
    </w:p>
    <w:p w:rsidR="00F56B3B" w:rsidRPr="00697869" w:rsidRDefault="00F56B3B" w:rsidP="00F56B3B">
      <w:pPr>
        <w:ind w:left="1134"/>
        <w:rPr>
          <w:rFonts w:ascii="Arial" w:hAnsi="Arial" w:cs="Arial"/>
          <w:sz w:val="24"/>
          <w:szCs w:val="24"/>
        </w:rPr>
      </w:pPr>
      <w:r w:rsidRPr="00697869">
        <w:rPr>
          <w:rFonts w:ascii="Arial" w:hAnsi="Arial" w:cs="Arial"/>
          <w:sz w:val="24"/>
          <w:szCs w:val="24"/>
        </w:rPr>
        <w:t>.............................................................................................................</w:t>
      </w:r>
    </w:p>
    <w:p w:rsidR="00F56B3B" w:rsidRPr="00697869" w:rsidRDefault="00F56B3B" w:rsidP="00F56B3B">
      <w:pPr>
        <w:ind w:left="1134"/>
        <w:jc w:val="both"/>
        <w:rPr>
          <w:rFonts w:ascii="Arial" w:hAnsi="Arial" w:cs="Arial"/>
          <w:sz w:val="24"/>
          <w:szCs w:val="24"/>
        </w:rPr>
      </w:pPr>
      <w:r w:rsidRPr="00697869">
        <w:rPr>
          <w:rFonts w:ascii="Arial" w:hAnsi="Arial" w:cs="Arial"/>
          <w:sz w:val="24"/>
          <w:szCs w:val="24"/>
        </w:rPr>
        <w:lastRenderedPageBreak/>
        <w:t xml:space="preserve">§ </w:t>
      </w:r>
      <w:r w:rsidR="003364E5" w:rsidRPr="00697869">
        <w:rPr>
          <w:rFonts w:ascii="Arial" w:hAnsi="Arial" w:cs="Arial"/>
          <w:sz w:val="24"/>
          <w:szCs w:val="24"/>
        </w:rPr>
        <w:t>4°</w:t>
      </w:r>
      <w:r w:rsidR="00A63CAE" w:rsidRPr="00697869">
        <w:rPr>
          <w:rFonts w:ascii="Arial" w:hAnsi="Arial" w:cs="Arial"/>
          <w:sz w:val="24"/>
          <w:szCs w:val="24"/>
        </w:rPr>
        <w:t xml:space="preserve">Adicionalmente, o condutor que exerce atividade remunerada ao veículo </w:t>
      </w:r>
      <w:r w:rsidRPr="00697869">
        <w:rPr>
          <w:rFonts w:ascii="Arial" w:hAnsi="Arial" w:cs="Arial"/>
          <w:sz w:val="24"/>
          <w:szCs w:val="24"/>
        </w:rPr>
        <w:t>deverá realizar exame</w:t>
      </w:r>
      <w:r w:rsidR="00700CE9" w:rsidRPr="00697869">
        <w:rPr>
          <w:rFonts w:ascii="Arial" w:hAnsi="Arial" w:cs="Arial"/>
          <w:sz w:val="24"/>
          <w:szCs w:val="24"/>
        </w:rPr>
        <w:t>s</w:t>
      </w:r>
      <w:r w:rsidRPr="00697869">
        <w:rPr>
          <w:rFonts w:ascii="Arial" w:hAnsi="Arial" w:cs="Arial"/>
          <w:sz w:val="24"/>
          <w:szCs w:val="24"/>
        </w:rPr>
        <w:t xml:space="preserve"> toxicológico</w:t>
      </w:r>
      <w:r w:rsidR="00700CE9" w:rsidRPr="00697869">
        <w:rPr>
          <w:rFonts w:ascii="Arial" w:hAnsi="Arial" w:cs="Arial"/>
          <w:sz w:val="24"/>
          <w:szCs w:val="24"/>
        </w:rPr>
        <w:t>s</w:t>
      </w:r>
      <w:r w:rsidR="00DD0C55" w:rsidRPr="00697869">
        <w:rPr>
          <w:rFonts w:ascii="Arial" w:hAnsi="Arial" w:cs="Arial"/>
          <w:sz w:val="24"/>
          <w:szCs w:val="24"/>
        </w:rPr>
        <w:t>de larga janela de detecção</w:t>
      </w:r>
      <w:r w:rsidR="006C06DB" w:rsidRPr="00697869">
        <w:rPr>
          <w:rFonts w:ascii="Arial" w:hAnsi="Arial" w:cs="Arial"/>
          <w:sz w:val="24"/>
          <w:szCs w:val="24"/>
        </w:rPr>
        <w:t xml:space="preserve">anualmente, </w:t>
      </w:r>
      <w:r w:rsidR="00485CCF">
        <w:rPr>
          <w:rFonts w:ascii="Arial" w:hAnsi="Arial" w:cs="Arial"/>
          <w:sz w:val="24"/>
          <w:szCs w:val="24"/>
        </w:rPr>
        <w:t xml:space="preserve">quando necessário será assegurado pelo Sistema Único de Saúde, </w:t>
      </w:r>
      <w:r w:rsidR="006841B4">
        <w:rPr>
          <w:rFonts w:ascii="Arial" w:hAnsi="Arial" w:cs="Arial"/>
          <w:sz w:val="24"/>
          <w:szCs w:val="24"/>
        </w:rPr>
        <w:t xml:space="preserve">estabelecida a </w:t>
      </w:r>
      <w:r w:rsidR="006C06DB" w:rsidRPr="00697869">
        <w:rPr>
          <w:rFonts w:ascii="Arial" w:hAnsi="Arial" w:cs="Arial"/>
          <w:sz w:val="24"/>
          <w:szCs w:val="24"/>
        </w:rPr>
        <w:t>confirmação</w:t>
      </w:r>
      <w:r w:rsidR="0030723F">
        <w:rPr>
          <w:rFonts w:ascii="Arial" w:hAnsi="Arial" w:cs="Arial"/>
          <w:sz w:val="24"/>
          <w:szCs w:val="24"/>
        </w:rPr>
        <w:t>, no caso de resultado positivo,</w:t>
      </w:r>
      <w:r w:rsidR="006C06DB" w:rsidRPr="00697869">
        <w:rPr>
          <w:rFonts w:ascii="Arial" w:hAnsi="Arial" w:cs="Arial"/>
          <w:sz w:val="24"/>
          <w:szCs w:val="24"/>
        </w:rPr>
        <w:t xml:space="preserve"> por meio deexame de contraprova.</w:t>
      </w:r>
    </w:p>
    <w:p w:rsidR="002346E3" w:rsidRPr="00697869" w:rsidRDefault="005119EB" w:rsidP="005119EB">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8F2038" w:rsidRPr="00697869">
        <w:rPr>
          <w:rFonts w:ascii="Arial" w:hAnsi="Arial" w:cs="Arial"/>
          <w:color w:val="000000" w:themeColor="text1"/>
          <w:sz w:val="24"/>
          <w:szCs w:val="24"/>
        </w:rPr>
        <w:t>5</w:t>
      </w:r>
      <w:r w:rsidR="008E1595" w:rsidRPr="00697869">
        <w:rPr>
          <w:rFonts w:ascii="Arial" w:hAnsi="Arial" w:cs="Arial"/>
          <w:color w:val="000000" w:themeColor="text1"/>
          <w:sz w:val="24"/>
          <w:szCs w:val="24"/>
        </w:rPr>
        <w:t>º Quando houver</w:t>
      </w:r>
      <w:r w:rsidRPr="00697869">
        <w:rPr>
          <w:rFonts w:ascii="Arial" w:hAnsi="Arial" w:cs="Arial"/>
          <w:color w:val="000000" w:themeColor="text1"/>
          <w:sz w:val="24"/>
          <w:szCs w:val="24"/>
        </w:rPr>
        <w:t xml:space="preserve"> indícios de deficiência física, mental, ou de progressividade de doença que possa diminuir a capacidade para conduzir o veículo, o prazo previsto no § 2º poderá ser diminuído por proposta do perito examinador.  </w:t>
      </w:r>
    </w:p>
    <w:p w:rsidR="005119EB" w:rsidRPr="00697869" w:rsidRDefault="005119EB" w:rsidP="005119EB">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w:t>
      </w:r>
      <w:r w:rsidR="008F2038" w:rsidRPr="00697869">
        <w:rPr>
          <w:rFonts w:ascii="Arial" w:hAnsi="Arial" w:cs="Arial"/>
          <w:color w:val="000000" w:themeColor="text1"/>
          <w:sz w:val="24"/>
          <w:szCs w:val="24"/>
        </w:rPr>
        <w:t>6</w:t>
      </w:r>
      <w:r w:rsidRPr="00697869">
        <w:rPr>
          <w:rFonts w:ascii="Arial" w:hAnsi="Arial" w:cs="Arial"/>
          <w:color w:val="000000" w:themeColor="text1"/>
          <w:sz w:val="24"/>
          <w:szCs w:val="24"/>
        </w:rPr>
        <w:t xml:space="preserve">° O condutor que exerce atividade remunerada ao veículo terá essa informação incluída na sua Carteira Nacional de Habilitação, conforme especificações do Conselho Nacional de Trânsito – </w:t>
      </w:r>
      <w:r w:rsidR="000F7F07" w:rsidRPr="00697869">
        <w:rPr>
          <w:rFonts w:ascii="Arial" w:hAnsi="Arial" w:cs="Arial"/>
          <w:color w:val="000000" w:themeColor="text1"/>
          <w:sz w:val="24"/>
          <w:szCs w:val="24"/>
        </w:rPr>
        <w:t>Contran</w:t>
      </w:r>
      <w:r w:rsidRPr="00697869">
        <w:rPr>
          <w:rFonts w:ascii="Arial" w:hAnsi="Arial" w:cs="Arial"/>
          <w:color w:val="000000" w:themeColor="text1"/>
          <w:sz w:val="24"/>
          <w:szCs w:val="24"/>
        </w:rPr>
        <w:t xml:space="preserve">. </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230.  .............................................................................................</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XXIII - em desacordo com as condições estabelecidas no art. 67-A, relativamente ao tempo de permanência do condutor ao volante e aos intervalos para descanso, quando se tratar de veículo de transporte de carga ou de passageiros:</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Infração - </w:t>
      </w:r>
      <w:r w:rsidR="006B18E3" w:rsidRPr="00697869">
        <w:rPr>
          <w:rFonts w:ascii="Arial" w:hAnsi="Arial" w:cs="Arial"/>
          <w:color w:val="000000" w:themeColor="text1"/>
          <w:sz w:val="24"/>
          <w:szCs w:val="24"/>
        </w:rPr>
        <w:t>média</w:t>
      </w:r>
      <w:r w:rsidRPr="00697869">
        <w:rPr>
          <w:rFonts w:ascii="Arial" w:hAnsi="Arial" w:cs="Arial"/>
          <w:color w:val="000000" w:themeColor="text1"/>
          <w:sz w:val="24"/>
          <w:szCs w:val="24"/>
        </w:rPr>
        <w:t>;</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Penalidade - multa;</w:t>
      </w:r>
    </w:p>
    <w:p w:rsidR="00F56B3B" w:rsidRPr="00697869" w:rsidRDefault="00F56B3B" w:rsidP="00F56B3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Medida administrativa - retenção do veículo para cumprimento do tempo de descanso aplicável;</w:t>
      </w:r>
    </w:p>
    <w:p w:rsidR="0056028B" w:rsidRPr="00697869" w:rsidRDefault="0056028B" w:rsidP="0056028B">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1º Será imposta a penalidade de advertência por escrito para </w:t>
      </w:r>
      <w:r w:rsidR="00C40F6B" w:rsidRPr="00697869">
        <w:rPr>
          <w:rFonts w:ascii="Arial" w:hAnsi="Arial" w:cs="Arial"/>
          <w:color w:val="000000" w:themeColor="text1"/>
          <w:sz w:val="24"/>
          <w:szCs w:val="24"/>
        </w:rPr>
        <w:t>a</w:t>
      </w:r>
      <w:r w:rsidRPr="00697869">
        <w:rPr>
          <w:rFonts w:ascii="Arial" w:hAnsi="Arial" w:cs="Arial"/>
          <w:color w:val="000000" w:themeColor="text1"/>
          <w:sz w:val="24"/>
          <w:szCs w:val="24"/>
        </w:rPr>
        <w:t xml:space="preserve"> infração prevista neste artigo, se o condutor infrator não for reincidente, na mesma infração, nos últimos doze meses; </w:t>
      </w:r>
    </w:p>
    <w:p w:rsidR="005143C2" w:rsidRPr="00697869" w:rsidRDefault="0056028B" w:rsidP="005143C2">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2º</w:t>
      </w:r>
      <w:r w:rsidR="001D3D36">
        <w:rPr>
          <w:rFonts w:ascii="Arial" w:hAnsi="Arial" w:cs="Arial"/>
          <w:color w:val="000000" w:themeColor="text1"/>
          <w:sz w:val="24"/>
          <w:szCs w:val="24"/>
        </w:rPr>
        <w:t>Em se tratando de condutor estrangeiro, a liberação do veículo fica condicionada ao pagamento da multa.</w:t>
      </w:r>
    </w:p>
    <w:p w:rsidR="001D6179" w:rsidRPr="00697869" w:rsidRDefault="008960D6" w:rsidP="005143C2">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8F2038" w:rsidRPr="00697869">
        <w:rPr>
          <w:rFonts w:ascii="Arial" w:hAnsi="Arial" w:cs="Arial"/>
          <w:color w:val="000000" w:themeColor="text1"/>
          <w:sz w:val="24"/>
          <w:szCs w:val="24"/>
        </w:rPr>
        <w:t>9</w:t>
      </w:r>
      <w:r w:rsidRPr="00697869">
        <w:rPr>
          <w:rFonts w:ascii="Arial" w:hAnsi="Arial" w:cs="Arial"/>
          <w:color w:val="000000" w:themeColor="text1"/>
          <w:sz w:val="24"/>
          <w:szCs w:val="24"/>
        </w:rPr>
        <w:t>º As condições de segurança, sanitárias e de conforto nos locais de espera</w:t>
      </w:r>
      <w:r w:rsidR="00356245" w:rsidRPr="00697869">
        <w:rPr>
          <w:rFonts w:ascii="Arial" w:hAnsi="Arial" w:cs="Arial"/>
          <w:color w:val="000000" w:themeColor="text1"/>
          <w:sz w:val="24"/>
          <w:szCs w:val="24"/>
        </w:rPr>
        <w:t>, de repouso e descanso</w:t>
      </w:r>
      <w:r w:rsidRPr="00697869">
        <w:rPr>
          <w:rFonts w:ascii="Arial" w:hAnsi="Arial" w:cs="Arial"/>
          <w:color w:val="000000" w:themeColor="text1"/>
          <w:sz w:val="24"/>
          <w:szCs w:val="24"/>
        </w:rPr>
        <w:t xml:space="preserve"> dos motoristas profissionais de transporte de cargas </w:t>
      </w:r>
      <w:r w:rsidR="00356245" w:rsidRPr="00697869">
        <w:rPr>
          <w:rFonts w:ascii="Arial" w:hAnsi="Arial" w:cs="Arial"/>
          <w:color w:val="000000" w:themeColor="text1"/>
          <w:sz w:val="24"/>
          <w:szCs w:val="24"/>
        </w:rPr>
        <w:t xml:space="preserve">e de passageiros </w:t>
      </w:r>
      <w:r w:rsidRPr="00697869">
        <w:rPr>
          <w:rFonts w:ascii="Arial" w:hAnsi="Arial" w:cs="Arial"/>
          <w:color w:val="000000" w:themeColor="text1"/>
          <w:sz w:val="24"/>
          <w:szCs w:val="24"/>
        </w:rPr>
        <w:t>terão que obedecer ao disposto</w:t>
      </w:r>
      <w:r w:rsidR="003C6DAB" w:rsidRPr="00697869">
        <w:rPr>
          <w:rFonts w:ascii="Arial" w:hAnsi="Arial" w:cs="Arial"/>
          <w:color w:val="000000" w:themeColor="text1"/>
          <w:sz w:val="24"/>
          <w:szCs w:val="24"/>
        </w:rPr>
        <w:t xml:space="preserve"> em n</w:t>
      </w:r>
      <w:r w:rsidRPr="00697869">
        <w:rPr>
          <w:rFonts w:ascii="Arial" w:hAnsi="Arial" w:cs="Arial"/>
          <w:color w:val="000000" w:themeColor="text1"/>
          <w:sz w:val="24"/>
          <w:szCs w:val="24"/>
        </w:rPr>
        <w:t>ormas</w:t>
      </w:r>
      <w:r w:rsidR="00A468D7">
        <w:rPr>
          <w:rFonts w:ascii="Arial" w:hAnsi="Arial" w:cs="Arial"/>
          <w:color w:val="000000" w:themeColor="text1"/>
          <w:sz w:val="24"/>
          <w:szCs w:val="24"/>
        </w:rPr>
        <w:t xml:space="preserve"> regulamentadoras.</w:t>
      </w:r>
    </w:p>
    <w:p w:rsidR="008960D6" w:rsidRPr="00697869" w:rsidRDefault="008960D6"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 1º Os locais de espera </w:t>
      </w:r>
      <w:r w:rsidR="00356245" w:rsidRPr="00697869">
        <w:rPr>
          <w:rFonts w:ascii="Arial" w:hAnsi="Arial" w:cs="Arial"/>
          <w:color w:val="000000" w:themeColor="text1"/>
          <w:sz w:val="24"/>
          <w:szCs w:val="24"/>
        </w:rPr>
        <w:t>dos motoristas de transporte de cargas</w:t>
      </w:r>
      <w:r w:rsidR="002A402C" w:rsidRPr="00697869">
        <w:rPr>
          <w:rFonts w:ascii="Arial" w:hAnsi="Arial" w:cs="Arial"/>
          <w:color w:val="000000" w:themeColor="text1"/>
          <w:sz w:val="24"/>
          <w:szCs w:val="24"/>
        </w:rPr>
        <w:t>serão</w:t>
      </w:r>
      <w:r w:rsidR="00C428C4" w:rsidRPr="00697869">
        <w:rPr>
          <w:rFonts w:ascii="Arial" w:hAnsi="Arial" w:cs="Arial"/>
          <w:color w:val="000000" w:themeColor="text1"/>
          <w:sz w:val="24"/>
          <w:szCs w:val="24"/>
        </w:rPr>
        <w:t xml:space="preserve"> cedidos</w:t>
      </w:r>
      <w:r w:rsidR="00A468D7">
        <w:rPr>
          <w:rFonts w:ascii="Arial" w:hAnsi="Arial" w:cs="Arial"/>
          <w:color w:val="000000" w:themeColor="text1"/>
          <w:sz w:val="24"/>
          <w:szCs w:val="24"/>
        </w:rPr>
        <w:t>,</w:t>
      </w:r>
      <w:r w:rsidR="00A468D7" w:rsidRPr="00A468D7">
        <w:rPr>
          <w:rFonts w:ascii="Arial" w:hAnsi="Arial" w:cs="Arial"/>
          <w:color w:val="000000" w:themeColor="text1"/>
          <w:sz w:val="24"/>
          <w:szCs w:val="24"/>
        </w:rPr>
        <w:t>entre outros</w:t>
      </w:r>
      <w:r w:rsidR="00A468D7">
        <w:rPr>
          <w:rFonts w:ascii="Arial" w:hAnsi="Arial" w:cs="Arial"/>
          <w:color w:val="000000" w:themeColor="text1"/>
          <w:sz w:val="24"/>
          <w:szCs w:val="24"/>
        </w:rPr>
        <w:t>,</w:t>
      </w:r>
      <w:r w:rsidR="00C428C4" w:rsidRPr="00697869">
        <w:rPr>
          <w:rFonts w:ascii="Arial" w:hAnsi="Arial" w:cs="Arial"/>
          <w:color w:val="000000" w:themeColor="text1"/>
          <w:sz w:val="24"/>
          <w:szCs w:val="24"/>
        </w:rPr>
        <w:t>por:</w:t>
      </w:r>
    </w:p>
    <w:p w:rsidR="00C428C4" w:rsidRPr="00697869" w:rsidRDefault="00C428C4"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 – transportador, embarcador</w:t>
      </w:r>
      <w:r w:rsidR="00356245" w:rsidRPr="00697869">
        <w:rPr>
          <w:rFonts w:ascii="Arial" w:hAnsi="Arial" w:cs="Arial"/>
          <w:color w:val="000000" w:themeColor="text1"/>
          <w:sz w:val="24"/>
          <w:szCs w:val="24"/>
        </w:rPr>
        <w:t>,</w:t>
      </w:r>
      <w:r w:rsidRPr="00697869">
        <w:rPr>
          <w:rFonts w:ascii="Arial" w:hAnsi="Arial" w:cs="Arial"/>
          <w:color w:val="000000" w:themeColor="text1"/>
          <w:sz w:val="24"/>
          <w:szCs w:val="24"/>
        </w:rPr>
        <w:t xml:space="preserve"> ou consignatário de cargas;</w:t>
      </w:r>
    </w:p>
    <w:p w:rsidR="00C428C4" w:rsidRPr="00697869" w:rsidRDefault="00C428C4"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II – operador de terminais de cargas;</w:t>
      </w:r>
    </w:p>
    <w:p w:rsidR="00C428C4" w:rsidRPr="00697869" w:rsidRDefault="00C428C4"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III – aduanas;</w:t>
      </w:r>
    </w:p>
    <w:p w:rsidR="00C428C4" w:rsidRPr="00697869" w:rsidRDefault="00C428C4" w:rsidP="00554F49">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IV </w:t>
      </w:r>
      <w:r w:rsidR="00554F49" w:rsidRPr="00697869">
        <w:rPr>
          <w:rFonts w:ascii="Arial" w:hAnsi="Arial" w:cs="Arial"/>
          <w:color w:val="000000" w:themeColor="text1"/>
          <w:sz w:val="24"/>
          <w:szCs w:val="24"/>
        </w:rPr>
        <w:t xml:space="preserve">– </w:t>
      </w:r>
      <w:r w:rsidRPr="00697869">
        <w:rPr>
          <w:rFonts w:ascii="Arial" w:hAnsi="Arial" w:cs="Arial"/>
          <w:color w:val="000000" w:themeColor="text1"/>
          <w:sz w:val="24"/>
          <w:szCs w:val="24"/>
        </w:rPr>
        <w:t>por</w:t>
      </w:r>
      <w:r w:rsidR="005D33D3">
        <w:rPr>
          <w:rFonts w:ascii="Arial" w:hAnsi="Arial" w:cs="Arial"/>
          <w:color w:val="000000" w:themeColor="text1"/>
          <w:sz w:val="24"/>
          <w:szCs w:val="24"/>
        </w:rPr>
        <w:t>tos marítimos, fluviais e secos;</w:t>
      </w:r>
    </w:p>
    <w:p w:rsidR="002626D0" w:rsidRPr="00697869" w:rsidRDefault="005D33D3" w:rsidP="00554F49">
      <w:pPr>
        <w:spacing w:before="100" w:beforeAutospacing="1" w:after="100" w:afterAutospacing="1"/>
        <w:ind w:left="1134"/>
        <w:jc w:val="both"/>
        <w:rPr>
          <w:rFonts w:ascii="Arial" w:hAnsi="Arial" w:cs="Arial"/>
          <w:color w:val="000000" w:themeColor="text1"/>
          <w:sz w:val="24"/>
          <w:szCs w:val="24"/>
        </w:rPr>
      </w:pPr>
      <w:r>
        <w:rPr>
          <w:rFonts w:ascii="Arial" w:hAnsi="Arial" w:cs="Arial"/>
          <w:color w:val="000000" w:themeColor="text1"/>
          <w:sz w:val="24"/>
          <w:szCs w:val="24"/>
        </w:rPr>
        <w:t>IIIV – postos de combustíveis;</w:t>
      </w:r>
    </w:p>
    <w:p w:rsidR="00356245" w:rsidRPr="00697869" w:rsidRDefault="00356245"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2º Os locais de repouso e descanso</w:t>
      </w:r>
      <w:r w:rsidR="002C4936" w:rsidRPr="00697869">
        <w:rPr>
          <w:rFonts w:ascii="Arial" w:hAnsi="Arial" w:cs="Arial"/>
          <w:color w:val="000000" w:themeColor="text1"/>
          <w:sz w:val="24"/>
          <w:szCs w:val="24"/>
        </w:rPr>
        <w:t xml:space="preserve"> dos motoristas profissionais</w:t>
      </w:r>
      <w:r w:rsidR="00DB4B92">
        <w:rPr>
          <w:rFonts w:ascii="Arial" w:hAnsi="Arial" w:cs="Arial"/>
          <w:color w:val="000000" w:themeColor="text1"/>
          <w:sz w:val="24"/>
          <w:szCs w:val="24"/>
        </w:rPr>
        <w:t>serão</w:t>
      </w:r>
      <w:r w:rsidR="00DB4B92">
        <w:t xml:space="preserve">, </w:t>
      </w:r>
      <w:r w:rsidR="00DB4B92" w:rsidRPr="00DB4B92">
        <w:rPr>
          <w:rFonts w:ascii="Arial" w:hAnsi="Arial" w:cs="Arial"/>
          <w:color w:val="000000" w:themeColor="text1"/>
          <w:sz w:val="24"/>
          <w:szCs w:val="24"/>
        </w:rPr>
        <w:t>entre outros</w:t>
      </w:r>
      <w:r w:rsidR="00DB4B92">
        <w:rPr>
          <w:rFonts w:ascii="Arial" w:hAnsi="Arial" w:cs="Arial"/>
          <w:color w:val="000000" w:themeColor="text1"/>
          <w:sz w:val="24"/>
          <w:szCs w:val="24"/>
        </w:rPr>
        <w:t>,</w:t>
      </w:r>
      <w:r w:rsidR="00E10C46" w:rsidRPr="00697869">
        <w:rPr>
          <w:rFonts w:ascii="Arial" w:hAnsi="Arial" w:cs="Arial"/>
          <w:color w:val="000000" w:themeColor="text1"/>
          <w:sz w:val="24"/>
          <w:szCs w:val="24"/>
        </w:rPr>
        <w:t xml:space="preserve"> em</w:t>
      </w:r>
      <w:r w:rsidRPr="00697869">
        <w:rPr>
          <w:rFonts w:ascii="Arial" w:hAnsi="Arial" w:cs="Arial"/>
          <w:color w:val="000000" w:themeColor="text1"/>
          <w:sz w:val="24"/>
          <w:szCs w:val="24"/>
        </w:rPr>
        <w:t>:</w:t>
      </w:r>
    </w:p>
    <w:p w:rsidR="00356245" w:rsidRPr="00697869" w:rsidRDefault="00356245"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 – estações rodoviárias;</w:t>
      </w:r>
    </w:p>
    <w:p w:rsidR="00356245" w:rsidRPr="00697869" w:rsidRDefault="00356245"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II – pontos de parada e de apoio;</w:t>
      </w:r>
    </w:p>
    <w:p w:rsidR="00356245" w:rsidRPr="00697869" w:rsidRDefault="001D3D36" w:rsidP="00902FC8">
      <w:pPr>
        <w:spacing w:before="100" w:beforeAutospacing="1" w:after="100" w:afterAutospacing="1"/>
        <w:ind w:left="1134"/>
        <w:jc w:val="both"/>
        <w:rPr>
          <w:rFonts w:ascii="Arial" w:hAnsi="Arial" w:cs="Arial"/>
          <w:color w:val="000000" w:themeColor="text1"/>
          <w:sz w:val="24"/>
          <w:szCs w:val="24"/>
        </w:rPr>
      </w:pPr>
      <w:r>
        <w:rPr>
          <w:rFonts w:ascii="Arial" w:hAnsi="Arial" w:cs="Arial"/>
          <w:color w:val="000000" w:themeColor="text1"/>
          <w:sz w:val="24"/>
          <w:szCs w:val="24"/>
        </w:rPr>
        <w:t>III – alojamentos, hotéis, pousadas;</w:t>
      </w:r>
    </w:p>
    <w:p w:rsidR="00356245" w:rsidRDefault="00302507"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IV - </w:t>
      </w:r>
      <w:r w:rsidR="00902FC8" w:rsidRPr="00697869">
        <w:rPr>
          <w:rFonts w:ascii="Arial" w:hAnsi="Arial" w:cs="Arial"/>
          <w:color w:val="000000" w:themeColor="text1"/>
          <w:sz w:val="24"/>
          <w:szCs w:val="24"/>
        </w:rPr>
        <w:t>refeitórios</w:t>
      </w:r>
      <w:r w:rsidR="00356245" w:rsidRPr="00697869">
        <w:rPr>
          <w:rFonts w:ascii="Arial" w:hAnsi="Arial" w:cs="Arial"/>
          <w:color w:val="000000" w:themeColor="text1"/>
          <w:sz w:val="24"/>
          <w:szCs w:val="24"/>
        </w:rPr>
        <w:t xml:space="preserve"> das empresas ou de terceiros</w:t>
      </w:r>
      <w:r w:rsidR="005D33D3">
        <w:rPr>
          <w:rFonts w:ascii="Arial" w:hAnsi="Arial" w:cs="Arial"/>
          <w:color w:val="000000" w:themeColor="text1"/>
          <w:sz w:val="24"/>
          <w:szCs w:val="24"/>
        </w:rPr>
        <w:t>;</w:t>
      </w:r>
    </w:p>
    <w:p w:rsidR="005D33D3" w:rsidRPr="00697869" w:rsidRDefault="005D33D3" w:rsidP="005D33D3">
      <w:pPr>
        <w:spacing w:before="100" w:beforeAutospacing="1" w:after="100" w:afterAutospacing="1"/>
        <w:ind w:left="1134"/>
        <w:jc w:val="both"/>
        <w:rPr>
          <w:rFonts w:ascii="Arial" w:hAnsi="Arial" w:cs="Arial"/>
          <w:color w:val="000000" w:themeColor="text1"/>
          <w:sz w:val="24"/>
          <w:szCs w:val="24"/>
        </w:rPr>
      </w:pPr>
      <w:r>
        <w:rPr>
          <w:rFonts w:ascii="Arial" w:hAnsi="Arial" w:cs="Arial"/>
          <w:color w:val="000000" w:themeColor="text1"/>
          <w:sz w:val="24"/>
          <w:szCs w:val="24"/>
        </w:rPr>
        <w:t>V – postos de combustíveis;</w:t>
      </w:r>
    </w:p>
    <w:p w:rsidR="00902FC8" w:rsidRPr="00697869" w:rsidRDefault="002C4936" w:rsidP="00902FC8">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3º Será de livre iniciativa a implantação de locais de repouso e descanso de que trata este artigo</w:t>
      </w:r>
      <w:r w:rsidR="00902FC8" w:rsidRPr="00697869">
        <w:rPr>
          <w:rFonts w:ascii="Arial" w:hAnsi="Arial" w:cs="Arial"/>
          <w:color w:val="000000" w:themeColor="text1"/>
          <w:sz w:val="24"/>
          <w:szCs w:val="24"/>
        </w:rPr>
        <w:t>.</w:t>
      </w:r>
    </w:p>
    <w:p w:rsidR="003770B1" w:rsidRPr="00697869" w:rsidRDefault="007E221E" w:rsidP="007E221E">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8F2038" w:rsidRPr="00697869">
        <w:rPr>
          <w:rFonts w:ascii="Arial" w:hAnsi="Arial" w:cs="Arial"/>
          <w:color w:val="000000" w:themeColor="text1"/>
          <w:sz w:val="24"/>
          <w:szCs w:val="24"/>
        </w:rPr>
        <w:t>10.</w:t>
      </w:r>
      <w:r w:rsidR="003770B1" w:rsidRPr="00697869">
        <w:rPr>
          <w:rFonts w:ascii="Arial" w:hAnsi="Arial" w:cs="Arial"/>
          <w:color w:val="000000" w:themeColor="text1"/>
          <w:sz w:val="24"/>
          <w:szCs w:val="24"/>
        </w:rPr>
        <w:t>O Poder Público adotará</w:t>
      </w:r>
      <w:r w:rsidR="002C4936" w:rsidRPr="00697869">
        <w:rPr>
          <w:rFonts w:ascii="Arial" w:hAnsi="Arial" w:cs="Arial"/>
          <w:color w:val="000000" w:themeColor="text1"/>
          <w:sz w:val="24"/>
          <w:szCs w:val="24"/>
        </w:rPr>
        <w:t xml:space="preserve"> medidas</w:t>
      </w:r>
      <w:r w:rsidR="003770B1" w:rsidRPr="00697869">
        <w:rPr>
          <w:rFonts w:ascii="Arial" w:hAnsi="Arial" w:cs="Arial"/>
          <w:color w:val="000000" w:themeColor="text1"/>
          <w:sz w:val="24"/>
          <w:szCs w:val="24"/>
        </w:rPr>
        <w:t xml:space="preserve">, no prazo de até </w:t>
      </w:r>
      <w:r w:rsidR="00C54688" w:rsidRPr="00697869">
        <w:rPr>
          <w:rFonts w:ascii="Arial" w:hAnsi="Arial" w:cs="Arial"/>
          <w:color w:val="000000" w:themeColor="text1"/>
          <w:sz w:val="24"/>
          <w:szCs w:val="24"/>
        </w:rPr>
        <w:t xml:space="preserve">cinco </w:t>
      </w:r>
      <w:r w:rsidR="003770B1" w:rsidRPr="00697869">
        <w:rPr>
          <w:rFonts w:ascii="Arial" w:hAnsi="Arial" w:cs="Arial"/>
          <w:color w:val="000000" w:themeColor="text1"/>
          <w:sz w:val="24"/>
          <w:szCs w:val="24"/>
        </w:rPr>
        <w:t xml:space="preserve">anosa contar da vigência desta Lei, para ampliar a disponibilidade dos espaços previstos no art. </w:t>
      </w:r>
      <w:r w:rsidR="003A34FB" w:rsidRPr="00697869">
        <w:rPr>
          <w:rFonts w:ascii="Arial" w:hAnsi="Arial" w:cs="Arial"/>
          <w:color w:val="000000" w:themeColor="text1"/>
          <w:sz w:val="24"/>
          <w:szCs w:val="24"/>
        </w:rPr>
        <w:t>9</w:t>
      </w:r>
      <w:r w:rsidR="003770B1" w:rsidRPr="00697869">
        <w:rPr>
          <w:rFonts w:ascii="Arial" w:hAnsi="Arial" w:cs="Arial"/>
          <w:color w:val="000000" w:themeColor="text1"/>
          <w:sz w:val="24"/>
          <w:szCs w:val="24"/>
        </w:rPr>
        <w:t>º, especialmente:</w:t>
      </w:r>
    </w:p>
    <w:p w:rsidR="009D3892" w:rsidRPr="00697869" w:rsidRDefault="003770B1" w:rsidP="009D3892">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I–a </w:t>
      </w:r>
      <w:r w:rsidR="009D3892" w:rsidRPr="00697869">
        <w:rPr>
          <w:rFonts w:ascii="Arial" w:hAnsi="Arial" w:cs="Arial"/>
          <w:color w:val="000000" w:themeColor="text1"/>
          <w:sz w:val="24"/>
          <w:szCs w:val="24"/>
        </w:rPr>
        <w:t xml:space="preserve">inclusão de cláusulas específicas em contratos de concessão de exploração de rodovias, para concessões futuras ou renovação; </w:t>
      </w:r>
    </w:p>
    <w:p w:rsidR="009D3892" w:rsidRPr="00697869" w:rsidRDefault="009D3892" w:rsidP="009D3892">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II </w:t>
      </w:r>
      <w:r w:rsidR="003770B1" w:rsidRPr="00697869">
        <w:rPr>
          <w:rFonts w:ascii="Arial" w:hAnsi="Arial" w:cs="Arial"/>
          <w:color w:val="000000" w:themeColor="text1"/>
          <w:sz w:val="24"/>
          <w:szCs w:val="24"/>
        </w:rPr>
        <w:t xml:space="preserve">–a </w:t>
      </w:r>
      <w:r w:rsidRPr="00697869">
        <w:rPr>
          <w:rFonts w:ascii="Arial" w:hAnsi="Arial" w:cs="Arial"/>
          <w:color w:val="000000" w:themeColor="text1"/>
          <w:sz w:val="24"/>
          <w:szCs w:val="24"/>
        </w:rPr>
        <w:t>revisão de contratos em vigor de concessão de exploração de rodovias</w:t>
      </w:r>
      <w:r w:rsidRPr="00697869">
        <w:rPr>
          <w:rFonts w:ascii="Arial" w:hAnsi="Arial" w:cs="Arial"/>
          <w:i/>
          <w:color w:val="000000" w:themeColor="text1"/>
          <w:sz w:val="24"/>
          <w:szCs w:val="24"/>
        </w:rPr>
        <w:t>;</w:t>
      </w:r>
    </w:p>
    <w:p w:rsidR="009D3892" w:rsidRPr="00697869" w:rsidRDefault="009D3892" w:rsidP="009D3892">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III </w:t>
      </w:r>
      <w:r w:rsidR="003770B1" w:rsidRPr="00697869">
        <w:rPr>
          <w:rFonts w:ascii="Arial" w:hAnsi="Arial" w:cs="Arial"/>
          <w:color w:val="000000" w:themeColor="text1"/>
          <w:sz w:val="24"/>
          <w:szCs w:val="24"/>
        </w:rPr>
        <w:t xml:space="preserve">–a </w:t>
      </w:r>
      <w:r w:rsidRPr="00697869">
        <w:rPr>
          <w:rFonts w:ascii="Arial" w:hAnsi="Arial" w:cs="Arial"/>
          <w:color w:val="000000" w:themeColor="text1"/>
          <w:sz w:val="24"/>
          <w:szCs w:val="24"/>
        </w:rPr>
        <w:t xml:space="preserve">identificação e cadastramento de pontos de paradas e locais para espera, repouso e descanso que atendam aos requisitos </w:t>
      </w:r>
      <w:r w:rsidR="0042447B" w:rsidRPr="00697869">
        <w:rPr>
          <w:rFonts w:ascii="Arial" w:hAnsi="Arial" w:cs="Arial"/>
          <w:color w:val="000000" w:themeColor="text1"/>
          <w:sz w:val="24"/>
          <w:szCs w:val="24"/>
        </w:rPr>
        <w:t>previs</w:t>
      </w:r>
      <w:r w:rsidR="00AC2122" w:rsidRPr="00697869">
        <w:rPr>
          <w:rFonts w:ascii="Arial" w:hAnsi="Arial" w:cs="Arial"/>
          <w:color w:val="000000" w:themeColor="text1"/>
          <w:sz w:val="24"/>
          <w:szCs w:val="24"/>
        </w:rPr>
        <w:t xml:space="preserve">tos no art. </w:t>
      </w:r>
      <w:r w:rsidR="003A34FB" w:rsidRPr="00697869">
        <w:rPr>
          <w:rFonts w:ascii="Arial" w:hAnsi="Arial" w:cs="Arial"/>
          <w:color w:val="000000" w:themeColor="text1"/>
          <w:sz w:val="24"/>
          <w:szCs w:val="24"/>
        </w:rPr>
        <w:t>9</w:t>
      </w:r>
      <w:r w:rsidR="00AC2122" w:rsidRPr="00697869">
        <w:rPr>
          <w:rFonts w:ascii="Arial" w:hAnsi="Arial" w:cs="Arial"/>
          <w:color w:val="000000" w:themeColor="text1"/>
          <w:sz w:val="24"/>
          <w:szCs w:val="24"/>
        </w:rPr>
        <w:t>º desta Lei;</w:t>
      </w:r>
    </w:p>
    <w:p w:rsidR="007E0639" w:rsidRPr="00697869" w:rsidRDefault="009D3892" w:rsidP="007E0639">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IV </w:t>
      </w:r>
      <w:r w:rsidR="003770B1" w:rsidRPr="00697869">
        <w:rPr>
          <w:rFonts w:ascii="Arial" w:hAnsi="Arial" w:cs="Arial"/>
          <w:color w:val="000000" w:themeColor="text1"/>
          <w:sz w:val="24"/>
          <w:szCs w:val="24"/>
        </w:rPr>
        <w:t>–</w:t>
      </w:r>
      <w:r w:rsidR="002C4936" w:rsidRPr="00697869">
        <w:rPr>
          <w:rFonts w:ascii="Arial" w:hAnsi="Arial" w:cs="Arial"/>
          <w:color w:val="000000" w:themeColor="text1"/>
          <w:sz w:val="24"/>
          <w:szCs w:val="24"/>
        </w:rPr>
        <w:t>a permissão do</w:t>
      </w:r>
      <w:r w:rsidRPr="00697869">
        <w:rPr>
          <w:rFonts w:ascii="Arial" w:hAnsi="Arial" w:cs="Arial"/>
          <w:color w:val="000000" w:themeColor="text1"/>
          <w:sz w:val="24"/>
          <w:szCs w:val="24"/>
        </w:rPr>
        <w:t xml:space="preserve"> uso de bem público nas faixas de domínio das rodovias sob sua jurisdição, vinculadas à implementação de locais de espera, repouso</w:t>
      </w:r>
      <w:r w:rsidR="00AC2122" w:rsidRPr="00697869">
        <w:rPr>
          <w:rFonts w:ascii="Arial" w:hAnsi="Arial" w:cs="Arial"/>
          <w:color w:val="000000" w:themeColor="text1"/>
          <w:sz w:val="24"/>
          <w:szCs w:val="24"/>
        </w:rPr>
        <w:t xml:space="preserve"> e descanso e pontos de parada</w:t>
      </w:r>
      <w:r w:rsidR="003B0D5A" w:rsidRPr="00697869">
        <w:rPr>
          <w:rFonts w:ascii="Arial" w:hAnsi="Arial" w:cs="Arial"/>
          <w:color w:val="000000" w:themeColor="text1"/>
          <w:sz w:val="24"/>
          <w:szCs w:val="24"/>
        </w:rPr>
        <w:t>s</w:t>
      </w:r>
      <w:r w:rsidR="00DB4B92">
        <w:rPr>
          <w:rFonts w:ascii="Arial" w:hAnsi="Arial" w:cs="Arial"/>
          <w:color w:val="000000" w:themeColor="text1"/>
          <w:sz w:val="24"/>
          <w:szCs w:val="24"/>
        </w:rPr>
        <w:t xml:space="preserve">, </w:t>
      </w:r>
      <w:r w:rsidR="001D3D36">
        <w:rPr>
          <w:rFonts w:ascii="Arial" w:hAnsi="Arial" w:cs="Arial"/>
          <w:color w:val="000000" w:themeColor="text1"/>
          <w:sz w:val="24"/>
          <w:szCs w:val="24"/>
        </w:rPr>
        <w:t xml:space="preserve">de trevos ou </w:t>
      </w:r>
      <w:r w:rsidR="00DB4B92">
        <w:rPr>
          <w:rFonts w:ascii="Arial" w:hAnsi="Arial" w:cs="Arial"/>
          <w:color w:val="000000" w:themeColor="text1"/>
          <w:sz w:val="24"/>
          <w:szCs w:val="24"/>
        </w:rPr>
        <w:t>acesso</w:t>
      </w:r>
      <w:r w:rsidR="001D3D36">
        <w:rPr>
          <w:rFonts w:ascii="Arial" w:hAnsi="Arial" w:cs="Arial"/>
          <w:color w:val="000000" w:themeColor="text1"/>
          <w:sz w:val="24"/>
          <w:szCs w:val="24"/>
        </w:rPr>
        <w:t>s a esses locais</w:t>
      </w:r>
      <w:r w:rsidR="003B0D5A" w:rsidRPr="00697869">
        <w:rPr>
          <w:rFonts w:ascii="Arial" w:hAnsi="Arial" w:cs="Arial"/>
          <w:color w:val="000000" w:themeColor="text1"/>
          <w:sz w:val="24"/>
          <w:szCs w:val="24"/>
        </w:rPr>
        <w:t>;</w:t>
      </w:r>
    </w:p>
    <w:p w:rsidR="003B0D5A" w:rsidRPr="00697869" w:rsidRDefault="003B0D5A" w:rsidP="003B0D5A">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V – </w:t>
      </w:r>
      <w:r w:rsidR="002C4936" w:rsidRPr="00697869">
        <w:rPr>
          <w:rFonts w:ascii="Arial" w:hAnsi="Arial" w:cs="Arial"/>
          <w:color w:val="000000" w:themeColor="text1"/>
          <w:sz w:val="24"/>
          <w:szCs w:val="24"/>
        </w:rPr>
        <w:t xml:space="preserve">a criação de </w:t>
      </w:r>
      <w:r w:rsidRPr="00697869">
        <w:rPr>
          <w:rFonts w:ascii="Arial" w:hAnsi="Arial" w:cs="Arial"/>
          <w:color w:val="000000" w:themeColor="text1"/>
          <w:sz w:val="24"/>
          <w:szCs w:val="24"/>
        </w:rPr>
        <w:t>linha de crédito para apoio à implantação dos pontos de paradas;</w:t>
      </w:r>
    </w:p>
    <w:p w:rsidR="00AC2122" w:rsidRPr="00697869" w:rsidRDefault="00555EBD" w:rsidP="00555EBD">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8F2038" w:rsidRPr="00697869">
        <w:rPr>
          <w:rFonts w:ascii="Arial" w:hAnsi="Arial" w:cs="Arial"/>
          <w:color w:val="000000" w:themeColor="text1"/>
          <w:sz w:val="24"/>
          <w:szCs w:val="24"/>
        </w:rPr>
        <w:t>11.</w:t>
      </w:r>
      <w:r w:rsidRPr="00697869">
        <w:rPr>
          <w:rFonts w:ascii="Arial" w:hAnsi="Arial" w:cs="Arial"/>
          <w:color w:val="000000" w:themeColor="text1"/>
          <w:sz w:val="24"/>
          <w:szCs w:val="24"/>
        </w:rPr>
        <w:t>A</w:t>
      </w:r>
      <w:r w:rsidR="00AC2122" w:rsidRPr="00697869">
        <w:rPr>
          <w:rFonts w:ascii="Arial" w:hAnsi="Arial" w:cs="Arial"/>
          <w:color w:val="000000" w:themeColor="text1"/>
          <w:sz w:val="24"/>
          <w:szCs w:val="24"/>
        </w:rPr>
        <w:t>to</w:t>
      </w:r>
      <w:r w:rsidRPr="00697869">
        <w:rPr>
          <w:rFonts w:ascii="Arial" w:hAnsi="Arial" w:cs="Arial"/>
          <w:color w:val="000000" w:themeColor="text1"/>
          <w:sz w:val="24"/>
          <w:szCs w:val="24"/>
        </w:rPr>
        <w:t>s</w:t>
      </w:r>
      <w:r w:rsidR="00AC2122" w:rsidRPr="00697869">
        <w:rPr>
          <w:rFonts w:ascii="Arial" w:hAnsi="Arial" w:cs="Arial"/>
          <w:color w:val="000000" w:themeColor="text1"/>
          <w:sz w:val="24"/>
          <w:szCs w:val="24"/>
        </w:rPr>
        <w:t xml:space="preserve"> do </w:t>
      </w:r>
      <w:r w:rsidR="00F1098A" w:rsidRPr="00697869">
        <w:rPr>
          <w:rFonts w:ascii="Arial" w:hAnsi="Arial" w:cs="Arial"/>
          <w:color w:val="000000" w:themeColor="text1"/>
          <w:sz w:val="24"/>
          <w:szCs w:val="24"/>
        </w:rPr>
        <w:t>órgão competente</w:t>
      </w:r>
      <w:r w:rsidR="00772FF2">
        <w:rPr>
          <w:rFonts w:ascii="Arial" w:hAnsi="Arial" w:cs="Arial"/>
          <w:color w:val="000000" w:themeColor="text1"/>
          <w:sz w:val="24"/>
          <w:szCs w:val="24"/>
        </w:rPr>
        <w:t xml:space="preserve"> da União</w:t>
      </w:r>
      <w:r w:rsidR="00AC2122" w:rsidRPr="00697869">
        <w:rPr>
          <w:rFonts w:ascii="Arial" w:hAnsi="Arial" w:cs="Arial"/>
          <w:color w:val="000000" w:themeColor="text1"/>
          <w:sz w:val="24"/>
          <w:szCs w:val="24"/>
        </w:rPr>
        <w:t xml:space="preserve">ou, conforme o caso, de autoridade do ente da federação com circunscrição sobre a via, </w:t>
      </w:r>
      <w:r w:rsidR="00E635B1">
        <w:rPr>
          <w:rFonts w:ascii="Arial" w:hAnsi="Arial" w:cs="Arial"/>
          <w:color w:val="000000" w:themeColor="text1"/>
          <w:sz w:val="24"/>
          <w:szCs w:val="24"/>
        </w:rPr>
        <w:t xml:space="preserve">homologarão </w:t>
      </w:r>
      <w:r w:rsidR="00AC2122" w:rsidRPr="00697869">
        <w:rPr>
          <w:rFonts w:ascii="Arial" w:hAnsi="Arial" w:cs="Arial"/>
          <w:color w:val="000000" w:themeColor="text1"/>
          <w:sz w:val="24"/>
          <w:szCs w:val="24"/>
        </w:rPr>
        <w:t>os trechos das vias públicas que disponham de pontos de parada ou de locais de descanso</w:t>
      </w:r>
      <w:r w:rsidR="00703CF7" w:rsidRPr="00697869">
        <w:rPr>
          <w:rFonts w:ascii="Arial" w:hAnsi="Arial" w:cs="Arial"/>
          <w:color w:val="000000" w:themeColor="text1"/>
          <w:sz w:val="24"/>
          <w:szCs w:val="24"/>
        </w:rPr>
        <w:t xml:space="preserve"> adequados para o cumprimento desta Lei.</w:t>
      </w:r>
    </w:p>
    <w:p w:rsidR="00AC2122" w:rsidRPr="00697869" w:rsidRDefault="00420691" w:rsidP="00AC2122">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1º</w:t>
      </w:r>
      <w:r w:rsidR="00AC2122" w:rsidRPr="00697869">
        <w:rPr>
          <w:rFonts w:ascii="Arial" w:hAnsi="Arial" w:cs="Arial"/>
          <w:color w:val="000000" w:themeColor="text1"/>
          <w:sz w:val="24"/>
          <w:szCs w:val="24"/>
        </w:rPr>
        <w:t xml:space="preserve"> A primeira </w:t>
      </w:r>
      <w:r w:rsidR="00E635B1">
        <w:rPr>
          <w:rFonts w:ascii="Arial" w:hAnsi="Arial" w:cs="Arial"/>
          <w:color w:val="000000" w:themeColor="text1"/>
          <w:sz w:val="24"/>
          <w:szCs w:val="24"/>
        </w:rPr>
        <w:t>homologação dos</w:t>
      </w:r>
      <w:r w:rsidR="00AC2122" w:rsidRPr="00697869">
        <w:rPr>
          <w:rFonts w:ascii="Arial" w:hAnsi="Arial" w:cs="Arial"/>
          <w:color w:val="000000" w:themeColor="text1"/>
          <w:sz w:val="24"/>
          <w:szCs w:val="24"/>
        </w:rPr>
        <w:t xml:space="preserve"> trechos </w:t>
      </w:r>
      <w:r w:rsidRPr="00697869">
        <w:rPr>
          <w:rFonts w:ascii="Arial" w:hAnsi="Arial" w:cs="Arial"/>
          <w:color w:val="000000" w:themeColor="text1"/>
          <w:sz w:val="24"/>
          <w:szCs w:val="24"/>
        </w:rPr>
        <w:t xml:space="preserve">das </w:t>
      </w:r>
      <w:r w:rsidR="00AC2122" w:rsidRPr="00697869">
        <w:rPr>
          <w:rFonts w:ascii="Arial" w:hAnsi="Arial" w:cs="Arial"/>
          <w:color w:val="000000" w:themeColor="text1"/>
          <w:sz w:val="24"/>
          <w:szCs w:val="24"/>
        </w:rPr>
        <w:t xml:space="preserve">vias referidas no </w:t>
      </w:r>
      <w:r w:rsidR="00AC2122" w:rsidRPr="00E635B1">
        <w:rPr>
          <w:rFonts w:ascii="Arial" w:hAnsi="Arial" w:cs="Arial"/>
          <w:i/>
          <w:color w:val="000000" w:themeColor="text1"/>
          <w:sz w:val="24"/>
          <w:szCs w:val="24"/>
        </w:rPr>
        <w:t xml:space="preserve">caput </w:t>
      </w:r>
      <w:r w:rsidR="00AC2122" w:rsidRPr="00697869">
        <w:rPr>
          <w:rFonts w:ascii="Arial" w:hAnsi="Arial" w:cs="Arial"/>
          <w:color w:val="000000" w:themeColor="text1"/>
          <w:sz w:val="24"/>
          <w:szCs w:val="24"/>
        </w:rPr>
        <w:t>será publicada no prazo de até cento e oitenta dias a contar da data da publi</w:t>
      </w:r>
      <w:r w:rsidRPr="00697869">
        <w:rPr>
          <w:rFonts w:ascii="Arial" w:hAnsi="Arial" w:cs="Arial"/>
          <w:color w:val="000000" w:themeColor="text1"/>
          <w:sz w:val="24"/>
          <w:szCs w:val="24"/>
        </w:rPr>
        <w:t xml:space="preserve">cação </w:t>
      </w:r>
      <w:r w:rsidR="00AC2122" w:rsidRPr="00697869">
        <w:rPr>
          <w:rFonts w:ascii="Arial" w:hAnsi="Arial" w:cs="Arial"/>
          <w:color w:val="000000" w:themeColor="text1"/>
          <w:sz w:val="24"/>
          <w:szCs w:val="24"/>
        </w:rPr>
        <w:t xml:space="preserve">desta Lei. </w:t>
      </w:r>
    </w:p>
    <w:p w:rsidR="001D6179" w:rsidRPr="00697869" w:rsidRDefault="00AC2122" w:rsidP="00420691">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2º A </w:t>
      </w:r>
      <w:r w:rsidR="00772FF2">
        <w:rPr>
          <w:rFonts w:ascii="Arial" w:hAnsi="Arial" w:cs="Arial"/>
          <w:color w:val="000000" w:themeColor="text1"/>
          <w:sz w:val="24"/>
          <w:szCs w:val="24"/>
        </w:rPr>
        <w:t xml:space="preserve">relação dos trechos </w:t>
      </w:r>
      <w:r w:rsidR="00E635B1">
        <w:rPr>
          <w:rFonts w:ascii="Arial" w:hAnsi="Arial" w:cs="Arial"/>
          <w:color w:val="000000" w:themeColor="text1"/>
          <w:sz w:val="24"/>
          <w:szCs w:val="24"/>
        </w:rPr>
        <w:t>homologa</w:t>
      </w:r>
      <w:r w:rsidR="00772FF2">
        <w:rPr>
          <w:rFonts w:ascii="Arial" w:hAnsi="Arial" w:cs="Arial"/>
          <w:color w:val="000000" w:themeColor="text1"/>
          <w:sz w:val="24"/>
          <w:szCs w:val="24"/>
        </w:rPr>
        <w:t xml:space="preserve">dos </w:t>
      </w:r>
      <w:r w:rsidRPr="00697869">
        <w:rPr>
          <w:rFonts w:ascii="Arial" w:hAnsi="Arial" w:cs="Arial"/>
          <w:color w:val="000000" w:themeColor="text1"/>
          <w:sz w:val="24"/>
          <w:szCs w:val="24"/>
        </w:rPr>
        <w:t xml:space="preserve">das vias públicas </w:t>
      </w:r>
      <w:r w:rsidR="00420691" w:rsidRPr="00697869">
        <w:rPr>
          <w:rFonts w:ascii="Arial" w:hAnsi="Arial" w:cs="Arial"/>
          <w:color w:val="000000" w:themeColor="text1"/>
          <w:sz w:val="24"/>
          <w:szCs w:val="24"/>
        </w:rPr>
        <w:t xml:space="preserve">de </w:t>
      </w:r>
      <w:r w:rsidRPr="00697869">
        <w:rPr>
          <w:rFonts w:ascii="Arial" w:hAnsi="Arial" w:cs="Arial"/>
          <w:color w:val="000000" w:themeColor="text1"/>
          <w:sz w:val="24"/>
          <w:szCs w:val="24"/>
        </w:rPr>
        <w:t xml:space="preserve">que trata o </w:t>
      </w:r>
      <w:r w:rsidRPr="00E635B1">
        <w:rPr>
          <w:rFonts w:ascii="Arial" w:hAnsi="Arial" w:cs="Arial"/>
          <w:i/>
          <w:color w:val="000000" w:themeColor="text1"/>
          <w:sz w:val="24"/>
          <w:szCs w:val="24"/>
        </w:rPr>
        <w:t>caput</w:t>
      </w:r>
      <w:r w:rsidRPr="00697869">
        <w:rPr>
          <w:rFonts w:ascii="Arial" w:hAnsi="Arial" w:cs="Arial"/>
          <w:color w:val="000000" w:themeColor="text1"/>
          <w:sz w:val="24"/>
          <w:szCs w:val="24"/>
        </w:rPr>
        <w:t xml:space="preserve"> dever</w:t>
      </w:r>
      <w:r w:rsidR="00D82355" w:rsidRPr="00697869">
        <w:rPr>
          <w:rFonts w:ascii="Arial" w:hAnsi="Arial" w:cs="Arial"/>
          <w:color w:val="000000" w:themeColor="text1"/>
          <w:sz w:val="24"/>
          <w:szCs w:val="24"/>
        </w:rPr>
        <w:t>á</w:t>
      </w:r>
      <w:r w:rsidRPr="00697869">
        <w:rPr>
          <w:rFonts w:ascii="Arial" w:hAnsi="Arial" w:cs="Arial"/>
          <w:color w:val="000000" w:themeColor="text1"/>
          <w:sz w:val="24"/>
          <w:szCs w:val="24"/>
        </w:rPr>
        <w:t xml:space="preserve"> ser ampliada</w:t>
      </w:r>
      <w:r w:rsidR="00D82355" w:rsidRPr="00697869">
        <w:rPr>
          <w:rFonts w:ascii="Arial" w:hAnsi="Arial" w:cs="Arial"/>
          <w:color w:val="000000" w:themeColor="text1"/>
          <w:sz w:val="24"/>
          <w:szCs w:val="24"/>
        </w:rPr>
        <w:t xml:space="preserve"> e revisad</w:t>
      </w:r>
      <w:r w:rsidR="00772FF2">
        <w:rPr>
          <w:rFonts w:ascii="Arial" w:hAnsi="Arial" w:cs="Arial"/>
          <w:color w:val="000000" w:themeColor="text1"/>
          <w:sz w:val="24"/>
          <w:szCs w:val="24"/>
        </w:rPr>
        <w:t>a</w:t>
      </w:r>
      <w:r w:rsidRPr="00697869">
        <w:rPr>
          <w:rFonts w:ascii="Arial" w:hAnsi="Arial" w:cs="Arial"/>
          <w:color w:val="000000" w:themeColor="text1"/>
          <w:sz w:val="24"/>
          <w:szCs w:val="24"/>
        </w:rPr>
        <w:t xml:space="preserve"> periodicamente </w:t>
      </w:r>
      <w:r w:rsidR="00D82355" w:rsidRPr="00697869">
        <w:rPr>
          <w:rFonts w:ascii="Arial" w:hAnsi="Arial" w:cs="Arial"/>
          <w:color w:val="000000" w:themeColor="text1"/>
          <w:sz w:val="24"/>
          <w:szCs w:val="24"/>
        </w:rPr>
        <w:t>por duzentos e quarenta dias</w:t>
      </w:r>
      <w:r w:rsidRPr="00697869">
        <w:rPr>
          <w:rFonts w:ascii="Arial" w:hAnsi="Arial" w:cs="Arial"/>
          <w:color w:val="000000" w:themeColor="text1"/>
          <w:sz w:val="24"/>
          <w:szCs w:val="24"/>
        </w:rPr>
        <w:t xml:space="preserve">, quando deverão ser publicadas </w:t>
      </w:r>
      <w:r w:rsidR="00772FF2">
        <w:rPr>
          <w:rFonts w:ascii="Arial" w:hAnsi="Arial" w:cs="Arial"/>
          <w:color w:val="000000" w:themeColor="text1"/>
          <w:sz w:val="24"/>
          <w:szCs w:val="24"/>
        </w:rPr>
        <w:t>e</w:t>
      </w:r>
      <w:r w:rsidRPr="00697869">
        <w:rPr>
          <w:rFonts w:ascii="Arial" w:hAnsi="Arial" w:cs="Arial"/>
          <w:color w:val="000000" w:themeColor="text1"/>
          <w:sz w:val="24"/>
          <w:szCs w:val="24"/>
        </w:rPr>
        <w:t xml:space="preserve"> consolidadas incorporando todos os trechos </w:t>
      </w:r>
      <w:r w:rsidR="001D3D36">
        <w:rPr>
          <w:rFonts w:ascii="Arial" w:hAnsi="Arial" w:cs="Arial"/>
          <w:color w:val="000000" w:themeColor="text1"/>
          <w:sz w:val="24"/>
          <w:szCs w:val="24"/>
        </w:rPr>
        <w:t>referidos.</w:t>
      </w:r>
    </w:p>
    <w:p w:rsidR="00AC2122" w:rsidRPr="00697869" w:rsidRDefault="00784134" w:rsidP="00784134">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F85944" w:rsidRPr="00697869">
        <w:rPr>
          <w:rFonts w:ascii="Arial" w:hAnsi="Arial" w:cs="Arial"/>
          <w:color w:val="000000" w:themeColor="text1"/>
          <w:sz w:val="24"/>
          <w:szCs w:val="24"/>
        </w:rPr>
        <w:t>1</w:t>
      </w:r>
      <w:r w:rsidR="008F2038" w:rsidRPr="00697869">
        <w:rPr>
          <w:rFonts w:ascii="Arial" w:hAnsi="Arial" w:cs="Arial"/>
          <w:color w:val="000000" w:themeColor="text1"/>
          <w:sz w:val="24"/>
          <w:szCs w:val="24"/>
        </w:rPr>
        <w:t>2</w:t>
      </w:r>
      <w:r w:rsidR="00F85944" w:rsidRPr="00697869">
        <w:rPr>
          <w:rFonts w:ascii="Arial" w:hAnsi="Arial" w:cs="Arial"/>
          <w:color w:val="000000" w:themeColor="text1"/>
          <w:sz w:val="24"/>
          <w:szCs w:val="24"/>
        </w:rPr>
        <w:t>.</w:t>
      </w:r>
      <w:r w:rsidR="00F93681" w:rsidRPr="00697869">
        <w:rPr>
          <w:rFonts w:ascii="Arial" w:hAnsi="Arial" w:cs="Arial"/>
          <w:color w:val="000000" w:themeColor="text1"/>
          <w:sz w:val="24"/>
          <w:szCs w:val="24"/>
        </w:rPr>
        <w:t xml:space="preserve"> O disposto no Capítulo I do Título III da Consolidação das Leis do Trabalho - CLT, aprovada pelo Decreto-Lei nº 5.452, de 1º de maio de 1943</w:t>
      </w:r>
      <w:r w:rsidR="00AC2122" w:rsidRPr="00697869">
        <w:rPr>
          <w:rFonts w:ascii="Arial" w:hAnsi="Arial" w:cs="Arial"/>
          <w:color w:val="000000" w:themeColor="text1"/>
          <w:sz w:val="24"/>
          <w:szCs w:val="24"/>
        </w:rPr>
        <w:t>,</w:t>
      </w:r>
      <w:r w:rsidR="00CA3954" w:rsidRPr="00697869">
        <w:rPr>
          <w:rFonts w:ascii="Arial" w:hAnsi="Arial" w:cs="Arial"/>
          <w:color w:val="000000" w:themeColor="text1"/>
          <w:sz w:val="24"/>
          <w:szCs w:val="24"/>
        </w:rPr>
        <w:t>e n</w:t>
      </w:r>
      <w:r w:rsidR="00F93681" w:rsidRPr="00697869">
        <w:rPr>
          <w:rFonts w:ascii="Arial" w:hAnsi="Arial" w:cs="Arial"/>
          <w:color w:val="000000" w:themeColor="text1"/>
          <w:sz w:val="24"/>
          <w:szCs w:val="24"/>
        </w:rPr>
        <w:t>o Capítulo III-A da Lei n° 9.503, de 23 de setembro de 1997, que institui o Código de Trânsito Brasileiro,</w:t>
      </w:r>
      <w:r w:rsidR="00AC2122" w:rsidRPr="00697869">
        <w:rPr>
          <w:rFonts w:ascii="Arial" w:hAnsi="Arial" w:cs="Arial"/>
          <w:color w:val="000000" w:themeColor="text1"/>
          <w:sz w:val="24"/>
          <w:szCs w:val="24"/>
        </w:rPr>
        <w:t xml:space="preserve"> produzirá efeitos: </w:t>
      </w:r>
    </w:p>
    <w:p w:rsidR="00AC2122" w:rsidRPr="00697869" w:rsidRDefault="00AC2122" w:rsidP="00784134">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 ─ a partir da data da publicação</w:t>
      </w:r>
      <w:r w:rsidR="00784134" w:rsidRPr="00697869">
        <w:rPr>
          <w:rFonts w:ascii="Arial" w:hAnsi="Arial" w:cs="Arial"/>
          <w:color w:val="000000" w:themeColor="text1"/>
          <w:sz w:val="24"/>
          <w:szCs w:val="24"/>
        </w:rPr>
        <w:t xml:space="preserve"> dos atos de que trata o art. </w:t>
      </w:r>
      <w:r w:rsidR="008F2038" w:rsidRPr="00697869">
        <w:rPr>
          <w:rFonts w:ascii="Arial" w:hAnsi="Arial" w:cs="Arial"/>
          <w:color w:val="000000" w:themeColor="text1"/>
          <w:sz w:val="24"/>
          <w:szCs w:val="24"/>
        </w:rPr>
        <w:t>11</w:t>
      </w:r>
      <w:r w:rsidRPr="00697869">
        <w:rPr>
          <w:rFonts w:ascii="Arial" w:hAnsi="Arial" w:cs="Arial"/>
          <w:color w:val="000000" w:themeColor="text1"/>
          <w:sz w:val="24"/>
          <w:szCs w:val="24"/>
        </w:rPr>
        <w:t xml:space="preserve">, para os trechos das vias deles constantes; </w:t>
      </w:r>
    </w:p>
    <w:p w:rsidR="00AC2122" w:rsidRPr="00697869" w:rsidRDefault="00AC2122" w:rsidP="00784134">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II - a partir da data da publicação das relações subsequentes, par</w:t>
      </w:r>
      <w:r w:rsidR="00784134" w:rsidRPr="00697869">
        <w:rPr>
          <w:rFonts w:ascii="Arial" w:hAnsi="Arial" w:cs="Arial"/>
          <w:color w:val="000000" w:themeColor="text1"/>
          <w:sz w:val="24"/>
          <w:szCs w:val="24"/>
        </w:rPr>
        <w:t>a as vias por elas acrescidas;</w:t>
      </w:r>
    </w:p>
    <w:p w:rsidR="002C4936" w:rsidRPr="00697869" w:rsidRDefault="00E94492" w:rsidP="00784134">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1º </w:t>
      </w:r>
      <w:r w:rsidR="002C4936" w:rsidRPr="00697869">
        <w:rPr>
          <w:rFonts w:ascii="Arial" w:hAnsi="Arial" w:cs="Arial"/>
          <w:color w:val="000000" w:themeColor="text1"/>
          <w:sz w:val="24"/>
          <w:szCs w:val="24"/>
        </w:rPr>
        <w:t xml:space="preserve">Durante os primeiros cento e oitenta dias de vigência desta Lei, a fiscalização </w:t>
      </w:r>
      <w:r w:rsidR="00780DF7" w:rsidRPr="00697869">
        <w:rPr>
          <w:rFonts w:ascii="Arial" w:hAnsi="Arial" w:cs="Arial"/>
          <w:color w:val="000000" w:themeColor="text1"/>
          <w:sz w:val="24"/>
          <w:szCs w:val="24"/>
        </w:rPr>
        <w:t xml:space="preserve">nos trechos de vias referidos nos atos de que trata o caput do art. </w:t>
      </w:r>
      <w:r w:rsidR="008F2038" w:rsidRPr="00697869">
        <w:rPr>
          <w:rFonts w:ascii="Arial" w:hAnsi="Arial" w:cs="Arial"/>
          <w:color w:val="000000" w:themeColor="text1"/>
          <w:sz w:val="24"/>
          <w:szCs w:val="24"/>
        </w:rPr>
        <w:t>11</w:t>
      </w:r>
      <w:r w:rsidR="00780DF7" w:rsidRPr="00697869">
        <w:rPr>
          <w:rFonts w:ascii="Arial" w:hAnsi="Arial" w:cs="Arial"/>
          <w:color w:val="000000" w:themeColor="text1"/>
          <w:sz w:val="24"/>
          <w:szCs w:val="24"/>
        </w:rPr>
        <w:t xml:space="preserve"> será meramente informativa e educativa.</w:t>
      </w:r>
    </w:p>
    <w:p w:rsidR="00E94492" w:rsidRPr="00697869" w:rsidRDefault="00E94492" w:rsidP="00784134">
      <w:pPr>
        <w:spacing w:before="100" w:beforeAutospacing="1" w:after="100" w:afterAutospacing="1"/>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2º O exame toxicológico de larga janela de detecção de que trata esta </w:t>
      </w:r>
      <w:r w:rsidR="001D3D36">
        <w:rPr>
          <w:rFonts w:ascii="Arial" w:hAnsi="Arial" w:cs="Arial"/>
          <w:color w:val="000000" w:themeColor="text1"/>
          <w:sz w:val="24"/>
          <w:szCs w:val="24"/>
        </w:rPr>
        <w:t>L</w:t>
      </w:r>
      <w:r w:rsidRPr="00697869">
        <w:rPr>
          <w:rFonts w:ascii="Arial" w:hAnsi="Arial" w:cs="Arial"/>
          <w:color w:val="000000" w:themeColor="text1"/>
          <w:sz w:val="24"/>
          <w:szCs w:val="24"/>
        </w:rPr>
        <w:t>ei será exigido após um ano conta</w:t>
      </w:r>
      <w:r w:rsidR="00772FF2">
        <w:rPr>
          <w:rFonts w:ascii="Arial" w:hAnsi="Arial" w:cs="Arial"/>
          <w:color w:val="000000" w:themeColor="text1"/>
          <w:sz w:val="24"/>
          <w:szCs w:val="24"/>
        </w:rPr>
        <w:t>do da data de</w:t>
      </w:r>
      <w:r w:rsidR="005B7AFE">
        <w:rPr>
          <w:rFonts w:ascii="Arial" w:hAnsi="Arial" w:cs="Arial"/>
          <w:color w:val="000000" w:themeColor="text1"/>
          <w:sz w:val="24"/>
          <w:szCs w:val="24"/>
        </w:rPr>
        <w:t xml:space="preserve"> sua</w:t>
      </w:r>
      <w:r w:rsidR="00772FF2">
        <w:rPr>
          <w:rFonts w:ascii="Arial" w:hAnsi="Arial" w:cs="Arial"/>
          <w:color w:val="000000" w:themeColor="text1"/>
          <w:sz w:val="24"/>
          <w:szCs w:val="24"/>
        </w:rPr>
        <w:t xml:space="preserve"> publicação</w:t>
      </w:r>
      <w:r w:rsidRPr="00697869">
        <w:rPr>
          <w:rFonts w:ascii="Arial" w:hAnsi="Arial" w:cs="Arial"/>
          <w:color w:val="000000" w:themeColor="text1"/>
          <w:sz w:val="24"/>
          <w:szCs w:val="24"/>
        </w:rPr>
        <w:t>.</w:t>
      </w:r>
    </w:p>
    <w:p w:rsidR="00463749" w:rsidRPr="00697869" w:rsidRDefault="005059CE" w:rsidP="007D093A">
      <w:pPr>
        <w:spacing w:before="100" w:beforeAutospacing="1" w:after="100" w:afterAutospacing="1"/>
        <w:ind w:firstLine="709"/>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Art. </w:t>
      </w:r>
      <w:r w:rsidR="00D01481" w:rsidRPr="00697869">
        <w:rPr>
          <w:rFonts w:ascii="Arial" w:hAnsi="Arial" w:cs="Arial"/>
          <w:color w:val="000000" w:themeColor="text1"/>
          <w:sz w:val="24"/>
          <w:szCs w:val="24"/>
        </w:rPr>
        <w:t>1</w:t>
      </w:r>
      <w:r w:rsidR="00770D41" w:rsidRPr="00697869">
        <w:rPr>
          <w:rFonts w:ascii="Arial" w:hAnsi="Arial" w:cs="Arial"/>
          <w:color w:val="000000" w:themeColor="text1"/>
          <w:sz w:val="24"/>
          <w:szCs w:val="24"/>
        </w:rPr>
        <w:t>3</w:t>
      </w:r>
      <w:r w:rsidR="007E221E" w:rsidRPr="00697869">
        <w:rPr>
          <w:rFonts w:ascii="Arial" w:hAnsi="Arial" w:cs="Arial"/>
          <w:color w:val="000000" w:themeColor="text1"/>
          <w:sz w:val="24"/>
          <w:szCs w:val="24"/>
        </w:rPr>
        <w:t xml:space="preserve">. </w:t>
      </w:r>
      <w:r w:rsidR="00EE5672" w:rsidRPr="00697869">
        <w:rPr>
          <w:rFonts w:ascii="Arial" w:hAnsi="Arial" w:cs="Arial"/>
          <w:color w:val="000000" w:themeColor="text1"/>
          <w:sz w:val="24"/>
          <w:szCs w:val="24"/>
        </w:rPr>
        <w:t>A aplicação das penalidades decorrentes da inobservância d</w:t>
      </w:r>
      <w:r w:rsidR="00557CCB" w:rsidRPr="00697869">
        <w:rPr>
          <w:rFonts w:ascii="Arial" w:hAnsi="Arial" w:cs="Arial"/>
          <w:color w:val="000000" w:themeColor="text1"/>
          <w:sz w:val="24"/>
          <w:szCs w:val="24"/>
        </w:rPr>
        <w:t>esta</w:t>
      </w:r>
      <w:r w:rsidR="007E221E" w:rsidRPr="00697869">
        <w:rPr>
          <w:rFonts w:ascii="Arial" w:hAnsi="Arial" w:cs="Arial"/>
          <w:color w:val="000000" w:themeColor="text1"/>
          <w:sz w:val="24"/>
          <w:szCs w:val="24"/>
        </w:rPr>
        <w:t xml:space="preserve"> Lei fica condiciona</w:t>
      </w:r>
      <w:r w:rsidR="00EE5672" w:rsidRPr="00697869">
        <w:rPr>
          <w:rFonts w:ascii="Arial" w:hAnsi="Arial" w:cs="Arial"/>
          <w:color w:val="000000" w:themeColor="text1"/>
          <w:sz w:val="24"/>
          <w:szCs w:val="24"/>
        </w:rPr>
        <w:t>da</w:t>
      </w:r>
      <w:r w:rsidR="007E221E" w:rsidRPr="00697869">
        <w:rPr>
          <w:rFonts w:ascii="Arial" w:hAnsi="Arial" w:cs="Arial"/>
          <w:color w:val="000000" w:themeColor="text1"/>
          <w:sz w:val="24"/>
          <w:szCs w:val="24"/>
        </w:rPr>
        <w:t xml:space="preserve"> à existên</w:t>
      </w:r>
      <w:r w:rsidR="00EE5672" w:rsidRPr="00697869">
        <w:rPr>
          <w:rFonts w:ascii="Arial" w:hAnsi="Arial" w:cs="Arial"/>
          <w:color w:val="000000" w:themeColor="text1"/>
          <w:sz w:val="24"/>
          <w:szCs w:val="24"/>
        </w:rPr>
        <w:t xml:space="preserve">cia, </w:t>
      </w:r>
      <w:r w:rsidR="007E221E" w:rsidRPr="00697869">
        <w:rPr>
          <w:rFonts w:ascii="Arial" w:hAnsi="Arial" w:cs="Arial"/>
          <w:color w:val="000000" w:themeColor="text1"/>
          <w:sz w:val="24"/>
          <w:szCs w:val="24"/>
        </w:rPr>
        <w:t xml:space="preserve">nas rodovias e nas estradas, de espaços de descansos devidamente homologados por órgão oficial competente, nos termos do </w:t>
      </w:r>
      <w:r w:rsidR="00EE5672" w:rsidRPr="00697869">
        <w:rPr>
          <w:rFonts w:ascii="Arial" w:hAnsi="Arial" w:cs="Arial"/>
          <w:color w:val="000000" w:themeColor="text1"/>
          <w:sz w:val="24"/>
          <w:szCs w:val="24"/>
        </w:rPr>
        <w:t>a</w:t>
      </w:r>
      <w:r w:rsidR="007E221E" w:rsidRPr="00697869">
        <w:rPr>
          <w:rFonts w:ascii="Arial" w:hAnsi="Arial" w:cs="Arial"/>
          <w:color w:val="000000" w:themeColor="text1"/>
          <w:sz w:val="24"/>
          <w:szCs w:val="24"/>
        </w:rPr>
        <w:t xml:space="preserve">rt. </w:t>
      </w:r>
      <w:r w:rsidR="005B7AFE">
        <w:rPr>
          <w:rFonts w:ascii="Arial" w:hAnsi="Arial" w:cs="Arial"/>
          <w:color w:val="000000" w:themeColor="text1"/>
          <w:sz w:val="24"/>
          <w:szCs w:val="24"/>
        </w:rPr>
        <w:t>11</w:t>
      </w:r>
      <w:r w:rsidR="00EE5672" w:rsidRPr="00697869">
        <w:rPr>
          <w:rFonts w:ascii="Arial" w:hAnsi="Arial" w:cs="Arial"/>
          <w:color w:val="000000" w:themeColor="text1"/>
          <w:sz w:val="24"/>
          <w:szCs w:val="24"/>
        </w:rPr>
        <w:t>.</w:t>
      </w:r>
    </w:p>
    <w:p w:rsidR="00D80DEC" w:rsidRPr="00697869" w:rsidRDefault="000709A4" w:rsidP="006F43DB">
      <w:pPr>
        <w:spacing w:before="240"/>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5B110D" w:rsidRPr="00697869">
        <w:rPr>
          <w:rFonts w:ascii="Arial" w:hAnsi="Arial" w:cs="Arial"/>
          <w:color w:val="000000" w:themeColor="text1"/>
          <w:sz w:val="24"/>
          <w:szCs w:val="24"/>
        </w:rPr>
        <w:t>1</w:t>
      </w:r>
      <w:r w:rsidR="00770D41" w:rsidRPr="00697869">
        <w:rPr>
          <w:rFonts w:ascii="Arial" w:hAnsi="Arial" w:cs="Arial"/>
          <w:color w:val="000000" w:themeColor="text1"/>
          <w:sz w:val="24"/>
          <w:szCs w:val="24"/>
        </w:rPr>
        <w:t>4</w:t>
      </w:r>
      <w:r w:rsidRPr="00697869">
        <w:rPr>
          <w:rFonts w:ascii="Arial" w:hAnsi="Arial" w:cs="Arial"/>
          <w:b/>
          <w:color w:val="000000" w:themeColor="text1"/>
          <w:sz w:val="24"/>
          <w:szCs w:val="24"/>
        </w:rPr>
        <w:t>.</w:t>
      </w:r>
      <w:r w:rsidR="00331282" w:rsidRPr="00697869">
        <w:rPr>
          <w:rFonts w:ascii="Arial" w:hAnsi="Arial" w:cs="Arial"/>
          <w:color w:val="000000" w:themeColor="text1"/>
          <w:sz w:val="24"/>
          <w:szCs w:val="24"/>
        </w:rPr>
        <w:t>A Lei nº 11.442 de 5 de janeiro de 2007 que “Dispõe sobre o transporte rodoviário de cargas por conta de terceiros e mediante remuneração e revoga a Lei n</w:t>
      </w:r>
      <w:r w:rsidR="001834AB">
        <w:rPr>
          <w:rFonts w:ascii="Arial" w:hAnsi="Arial" w:cs="Arial"/>
          <w:color w:val="000000" w:themeColor="text1"/>
          <w:sz w:val="24"/>
          <w:szCs w:val="24"/>
        </w:rPr>
        <w:t>º</w:t>
      </w:r>
      <w:r w:rsidR="00331282" w:rsidRPr="00697869">
        <w:rPr>
          <w:rFonts w:ascii="Arial" w:hAnsi="Arial" w:cs="Arial"/>
          <w:color w:val="000000" w:themeColor="text1"/>
          <w:sz w:val="24"/>
          <w:szCs w:val="24"/>
        </w:rPr>
        <w:t xml:space="preserve"> 6.813, de 10 de julho de 1980”, passa a vigorar </w:t>
      </w:r>
      <w:r w:rsidR="00451745" w:rsidRPr="00697869">
        <w:rPr>
          <w:rFonts w:ascii="Arial" w:hAnsi="Arial" w:cs="Arial"/>
          <w:color w:val="000000" w:themeColor="text1"/>
          <w:sz w:val="24"/>
          <w:szCs w:val="24"/>
        </w:rPr>
        <w:t xml:space="preserve">com as </w:t>
      </w:r>
      <w:r w:rsidR="00331282" w:rsidRPr="00697869">
        <w:rPr>
          <w:rFonts w:ascii="Arial" w:hAnsi="Arial" w:cs="Arial"/>
          <w:color w:val="000000" w:themeColor="text1"/>
          <w:sz w:val="24"/>
          <w:szCs w:val="24"/>
        </w:rPr>
        <w:t>seguinte</w:t>
      </w:r>
      <w:r w:rsidR="00451745" w:rsidRPr="00697869">
        <w:rPr>
          <w:rFonts w:ascii="Arial" w:hAnsi="Arial" w:cs="Arial"/>
          <w:color w:val="000000" w:themeColor="text1"/>
          <w:sz w:val="24"/>
          <w:szCs w:val="24"/>
        </w:rPr>
        <w:t>s</w:t>
      </w:r>
      <w:r w:rsidR="00331282" w:rsidRPr="00697869">
        <w:rPr>
          <w:rFonts w:ascii="Arial" w:hAnsi="Arial" w:cs="Arial"/>
          <w:color w:val="000000" w:themeColor="text1"/>
          <w:sz w:val="24"/>
          <w:szCs w:val="24"/>
        </w:rPr>
        <w:t xml:space="preserve"> alterações:</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“Art. 2°.................................................................................................</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w:t>
      </w:r>
    </w:p>
    <w:p w:rsid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 xml:space="preserve">II – Empresa Transporte Rodoviário de Cargas – ETC, pessoa jurídica constituída por qualquer forma prevista em </w:t>
      </w:r>
      <w:r w:rsidR="001834AB">
        <w:rPr>
          <w:rFonts w:ascii="Arial" w:hAnsi="Arial" w:cs="Arial"/>
          <w:color w:val="000000" w:themeColor="text1"/>
          <w:sz w:val="24"/>
          <w:szCs w:val="24"/>
        </w:rPr>
        <w:t>l</w:t>
      </w:r>
      <w:r w:rsidRPr="009A5885">
        <w:rPr>
          <w:rFonts w:ascii="Arial" w:hAnsi="Arial" w:cs="Arial"/>
          <w:color w:val="000000" w:themeColor="text1"/>
          <w:sz w:val="24"/>
          <w:szCs w:val="24"/>
        </w:rPr>
        <w:t>ei que tenha no Transporte Rodoviário de Carga a sua atividade principal</w:t>
      </w:r>
      <w:r w:rsidR="001834AB">
        <w:rPr>
          <w:rFonts w:ascii="Arial" w:hAnsi="Arial" w:cs="Arial"/>
          <w:color w:val="000000" w:themeColor="text1"/>
          <w:sz w:val="24"/>
          <w:szCs w:val="24"/>
        </w:rPr>
        <w:t>,</w:t>
      </w:r>
      <w:r w:rsidRPr="009A5885">
        <w:rPr>
          <w:rFonts w:ascii="Arial" w:hAnsi="Arial" w:cs="Arial"/>
          <w:color w:val="000000" w:themeColor="text1"/>
          <w:sz w:val="24"/>
          <w:szCs w:val="24"/>
        </w:rPr>
        <w:t xml:space="preserve"> assim consideradas aquelas classificadas nos códigos 49.30-2, 49.30-2/01, 49.30-2/02, 49.30-2/03 e 49.30-2/04 do Código Nacional de Atividades</w:t>
      </w:r>
      <w:r>
        <w:rPr>
          <w:rFonts w:ascii="Arial" w:hAnsi="Arial" w:cs="Arial"/>
          <w:color w:val="000000" w:themeColor="text1"/>
          <w:sz w:val="24"/>
          <w:szCs w:val="24"/>
        </w:rPr>
        <w:t xml:space="preserve"> Econômicas – CNAE.</w:t>
      </w:r>
    </w:p>
    <w:p w:rsidR="009A5885" w:rsidRDefault="009A5885" w:rsidP="009A5885">
      <w:pPr>
        <w:ind w:left="1134"/>
        <w:jc w:val="both"/>
        <w:rPr>
          <w:rFonts w:ascii="Arial" w:hAnsi="Arial" w:cs="Arial"/>
          <w:color w:val="000000" w:themeColor="text1"/>
          <w:sz w:val="24"/>
          <w:szCs w:val="24"/>
        </w:rPr>
      </w:pPr>
      <w:r>
        <w:rPr>
          <w:rFonts w:ascii="Arial" w:hAnsi="Arial" w:cs="Arial"/>
          <w:color w:val="000000" w:themeColor="text1"/>
          <w:sz w:val="24"/>
          <w:szCs w:val="24"/>
        </w:rPr>
        <w:t>..............................................................</w:t>
      </w:r>
      <w:r w:rsidR="001834AB">
        <w:rPr>
          <w:rFonts w:ascii="Arial" w:hAnsi="Arial" w:cs="Arial"/>
          <w:color w:val="000000" w:themeColor="text1"/>
          <w:sz w:val="24"/>
          <w:szCs w:val="24"/>
        </w:rPr>
        <w:t>...</w:t>
      </w:r>
      <w:r>
        <w:rPr>
          <w:rFonts w:ascii="Arial" w:hAnsi="Arial" w:cs="Arial"/>
          <w:color w:val="000000" w:themeColor="text1"/>
          <w:sz w:val="24"/>
          <w:szCs w:val="24"/>
        </w:rPr>
        <w:t>.............................................</w:t>
      </w:r>
    </w:p>
    <w:p w:rsidR="00086A02" w:rsidRPr="00697869" w:rsidRDefault="00086A02" w:rsidP="009A5885">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4º....................................................................................</w:t>
      </w:r>
      <w:r w:rsidR="001834AB">
        <w:rPr>
          <w:rFonts w:ascii="Arial" w:hAnsi="Arial" w:cs="Arial"/>
          <w:color w:val="000000" w:themeColor="text1"/>
          <w:sz w:val="24"/>
          <w:szCs w:val="24"/>
        </w:rPr>
        <w:t>..</w:t>
      </w:r>
      <w:r w:rsidRPr="00697869">
        <w:rPr>
          <w:rFonts w:ascii="Arial" w:hAnsi="Arial" w:cs="Arial"/>
          <w:color w:val="000000" w:themeColor="text1"/>
          <w:sz w:val="24"/>
          <w:szCs w:val="24"/>
        </w:rPr>
        <w:t>..............</w:t>
      </w:r>
    </w:p>
    <w:p w:rsidR="00086A02" w:rsidRPr="00697869" w:rsidRDefault="00086A02"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086A02" w:rsidRPr="00697869" w:rsidRDefault="00086A02"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3º É facultado ao Transportador Autônomo de Carga, a cessão de seu veículo em regime de colaboração a outro profissional;</w:t>
      </w:r>
    </w:p>
    <w:p w:rsidR="00086A02" w:rsidRPr="00697869" w:rsidRDefault="00086A02"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 - O Transportador Autônomo de Carga Auxiliar deverá contribuir para o INSS de forma idêntica </w:t>
      </w:r>
      <w:r w:rsidR="001834AB">
        <w:rPr>
          <w:rFonts w:ascii="Arial" w:hAnsi="Arial" w:cs="Arial"/>
          <w:color w:val="000000" w:themeColor="text1"/>
          <w:sz w:val="24"/>
          <w:szCs w:val="24"/>
        </w:rPr>
        <w:t>à</w:t>
      </w:r>
      <w:r w:rsidRPr="00697869">
        <w:rPr>
          <w:rFonts w:ascii="Arial" w:hAnsi="Arial" w:cs="Arial"/>
          <w:color w:val="000000" w:themeColor="text1"/>
          <w:sz w:val="24"/>
          <w:szCs w:val="24"/>
        </w:rPr>
        <w:t xml:space="preserve"> dos Transportadores Autônomos;</w:t>
      </w:r>
    </w:p>
    <w:p w:rsidR="00CB6713" w:rsidRPr="00697869" w:rsidRDefault="00086A02" w:rsidP="00CB6713">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II - As relações de trabalho decorrentes do contrato estabelecido entre o Transportador </w:t>
      </w:r>
      <w:r w:rsidR="001834AB">
        <w:rPr>
          <w:rFonts w:ascii="Arial" w:hAnsi="Arial" w:cs="Arial"/>
          <w:color w:val="000000" w:themeColor="text1"/>
          <w:sz w:val="24"/>
          <w:szCs w:val="24"/>
        </w:rPr>
        <w:t>A</w:t>
      </w:r>
      <w:r w:rsidRPr="00697869">
        <w:rPr>
          <w:rFonts w:ascii="Arial" w:hAnsi="Arial" w:cs="Arial"/>
          <w:color w:val="000000" w:themeColor="text1"/>
          <w:sz w:val="24"/>
          <w:szCs w:val="24"/>
        </w:rPr>
        <w:t>utônomo de Carga e seu Auxiliar</w:t>
      </w:r>
      <w:r w:rsidR="00521EA1" w:rsidRPr="00697869">
        <w:rPr>
          <w:rFonts w:ascii="Arial" w:hAnsi="Arial" w:cs="Arial"/>
          <w:color w:val="000000" w:themeColor="text1"/>
          <w:sz w:val="24"/>
          <w:szCs w:val="24"/>
        </w:rPr>
        <w:t xml:space="preserve"> ou entre o transportador autônomo e o </w:t>
      </w:r>
      <w:r w:rsidR="002626D0" w:rsidRPr="00697869">
        <w:rPr>
          <w:rFonts w:ascii="Arial" w:hAnsi="Arial" w:cs="Arial"/>
          <w:color w:val="000000" w:themeColor="text1"/>
          <w:sz w:val="24"/>
          <w:szCs w:val="24"/>
        </w:rPr>
        <w:t>embarcador</w:t>
      </w:r>
      <w:r w:rsidRPr="00697869">
        <w:rPr>
          <w:rFonts w:ascii="Arial" w:hAnsi="Arial" w:cs="Arial"/>
          <w:color w:val="000000" w:themeColor="text1"/>
          <w:sz w:val="24"/>
          <w:szCs w:val="24"/>
        </w:rPr>
        <w:t xml:space="preserve"> não cara</w:t>
      </w:r>
      <w:r w:rsidR="009A5885">
        <w:rPr>
          <w:rFonts w:ascii="Arial" w:hAnsi="Arial" w:cs="Arial"/>
          <w:color w:val="000000" w:themeColor="text1"/>
          <w:sz w:val="24"/>
          <w:szCs w:val="24"/>
        </w:rPr>
        <w:t>cterizarão vínculo de emprego;</w:t>
      </w:r>
    </w:p>
    <w:p w:rsidR="00CB6713" w:rsidRPr="00697869" w:rsidRDefault="00CB6713"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B62740" w:rsidRPr="00697869" w:rsidRDefault="000709A4"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Art. 5º-A. O pagamento do frete do transporte rodoviário de cargas ao Transportador Autônomo de Cargas – TAC deverá ser efetuado preferencialmente em espécie ou por meio de crédito em conta de depósitos mantida em instituição bancária</w:t>
      </w:r>
      <w:r w:rsidR="0002537F" w:rsidRPr="00697869">
        <w:rPr>
          <w:rFonts w:ascii="Arial" w:hAnsi="Arial" w:cs="Arial"/>
          <w:color w:val="000000" w:themeColor="text1"/>
          <w:sz w:val="24"/>
          <w:szCs w:val="24"/>
        </w:rPr>
        <w:t xml:space="preserve">, conta corrente ou </w:t>
      </w:r>
      <w:r w:rsidR="0002537F" w:rsidRPr="00697869">
        <w:rPr>
          <w:rFonts w:ascii="Arial" w:hAnsi="Arial" w:cs="Arial"/>
          <w:color w:val="000000" w:themeColor="text1"/>
          <w:sz w:val="24"/>
          <w:szCs w:val="24"/>
        </w:rPr>
        <w:lastRenderedPageBreak/>
        <w:t xml:space="preserve">poupança </w:t>
      </w:r>
      <w:r w:rsidRPr="00697869">
        <w:rPr>
          <w:rFonts w:ascii="Arial" w:hAnsi="Arial" w:cs="Arial"/>
          <w:color w:val="000000" w:themeColor="text1"/>
          <w:sz w:val="24"/>
          <w:szCs w:val="24"/>
        </w:rPr>
        <w:t xml:space="preserve">ou por outro meio de pagamento regulamentado pela Agência Nacional de Transportes </w:t>
      </w:r>
      <w:r w:rsidR="009A5885">
        <w:rPr>
          <w:rFonts w:ascii="Arial" w:hAnsi="Arial" w:cs="Arial"/>
          <w:color w:val="000000" w:themeColor="text1"/>
          <w:sz w:val="24"/>
          <w:szCs w:val="24"/>
        </w:rPr>
        <w:t>Terrestres – ANTT.</w:t>
      </w:r>
    </w:p>
    <w:p w:rsidR="00CB6713" w:rsidRDefault="00CB6713" w:rsidP="00086A02">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Art. 11..................................................................................................</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 5° O prazo máximo para carga e descarga do Veículo de Transpor-te Rodoviário de Cargas será de cinco horas, contadas da chegada do veículo ao endereço de destino</w:t>
      </w:r>
      <w:r w:rsidR="001834AB">
        <w:rPr>
          <w:rFonts w:ascii="Arial" w:hAnsi="Arial" w:cs="Arial"/>
          <w:color w:val="000000" w:themeColor="text1"/>
          <w:sz w:val="24"/>
          <w:szCs w:val="24"/>
        </w:rPr>
        <w:t>,</w:t>
      </w:r>
      <w:r w:rsidRPr="009A5885">
        <w:rPr>
          <w:rFonts w:ascii="Arial" w:hAnsi="Arial" w:cs="Arial"/>
          <w:color w:val="000000" w:themeColor="text1"/>
          <w:sz w:val="24"/>
          <w:szCs w:val="24"/>
        </w:rPr>
        <w:t xml:space="preserve"> após </w:t>
      </w:r>
      <w:r w:rsidR="001834AB">
        <w:rPr>
          <w:rFonts w:ascii="Arial" w:hAnsi="Arial" w:cs="Arial"/>
          <w:color w:val="000000" w:themeColor="text1"/>
          <w:sz w:val="24"/>
          <w:szCs w:val="24"/>
        </w:rPr>
        <w:t>o qual</w:t>
      </w:r>
      <w:r w:rsidRPr="009A5885">
        <w:rPr>
          <w:rFonts w:ascii="Arial" w:hAnsi="Arial" w:cs="Arial"/>
          <w:color w:val="000000" w:themeColor="text1"/>
          <w:sz w:val="24"/>
          <w:szCs w:val="24"/>
        </w:rPr>
        <w:t xml:space="preserve"> será devido ao Transportador Autônomo de Carga - TAC ou à ETC a importância equivalente a R$1,38 (um real e trinta e oito centavos) por tonelada/hora ou fração, e será atualizada, anualmente, de acordo com a variação do Índice Nacional de Preços a Consumidor – INPC, calculado pela Fundação do Instituto Brasileiro de Geografia e Estatística – IBGE, ou, na hipótese de sua extinção, pelo índice que o suceder. </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 xml:space="preserve">I – Para o cálculo do valor </w:t>
      </w:r>
      <w:r w:rsidR="001834AB">
        <w:rPr>
          <w:rFonts w:ascii="Arial" w:hAnsi="Arial" w:cs="Arial"/>
          <w:color w:val="000000" w:themeColor="text1"/>
          <w:sz w:val="24"/>
          <w:szCs w:val="24"/>
        </w:rPr>
        <w:t xml:space="preserve">de </w:t>
      </w:r>
      <w:r w:rsidRPr="009A5885">
        <w:rPr>
          <w:rFonts w:ascii="Arial" w:hAnsi="Arial" w:cs="Arial"/>
          <w:color w:val="000000" w:themeColor="text1"/>
          <w:sz w:val="24"/>
          <w:szCs w:val="24"/>
        </w:rPr>
        <w:t>que trata este parágrafo, será considerada a capacidade total de transporte do veículo quando não se tratar de carga fracionada.</w:t>
      </w:r>
    </w:p>
    <w:p w:rsidR="009A5885" w:rsidRPr="009A5885"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II – Para as hipóteses de carga fracionada, será considerado exclusivamente o seu peso.</w:t>
      </w:r>
    </w:p>
    <w:p w:rsidR="009A5885" w:rsidRPr="00697869" w:rsidRDefault="009A5885" w:rsidP="009A5885">
      <w:pPr>
        <w:ind w:left="1134"/>
        <w:jc w:val="both"/>
        <w:rPr>
          <w:rFonts w:ascii="Arial" w:hAnsi="Arial" w:cs="Arial"/>
          <w:color w:val="000000" w:themeColor="text1"/>
          <w:sz w:val="24"/>
          <w:szCs w:val="24"/>
        </w:rPr>
      </w:pPr>
      <w:r w:rsidRPr="009A5885">
        <w:rPr>
          <w:rFonts w:ascii="Arial" w:hAnsi="Arial" w:cs="Arial"/>
          <w:color w:val="000000" w:themeColor="text1"/>
          <w:sz w:val="24"/>
          <w:szCs w:val="24"/>
        </w:rPr>
        <w:t>III – Incidente o pagamento relativo ao tempo de espera, este deverá ser calculado a partir da hora de chegada ao destino.</w:t>
      </w:r>
    </w:p>
    <w:p w:rsidR="009A5885" w:rsidRDefault="009A5885" w:rsidP="00CB6713">
      <w:pPr>
        <w:ind w:left="1134"/>
        <w:jc w:val="both"/>
        <w:rPr>
          <w:rFonts w:ascii="Arial" w:hAnsi="Arial" w:cs="Arial"/>
          <w:color w:val="000000" w:themeColor="text1"/>
          <w:sz w:val="24"/>
          <w:szCs w:val="24"/>
        </w:rPr>
      </w:pPr>
      <w:r>
        <w:rPr>
          <w:rFonts w:ascii="Arial" w:hAnsi="Arial" w:cs="Arial"/>
          <w:color w:val="000000" w:themeColor="text1"/>
          <w:sz w:val="24"/>
          <w:szCs w:val="24"/>
        </w:rPr>
        <w:t>.............................................................................................................</w:t>
      </w:r>
    </w:p>
    <w:p w:rsidR="00CB6713" w:rsidRPr="00697869" w:rsidRDefault="009A5885" w:rsidP="00CB6713">
      <w:pPr>
        <w:ind w:left="1134"/>
        <w:jc w:val="both"/>
        <w:rPr>
          <w:rFonts w:ascii="Arial" w:hAnsi="Arial" w:cs="Arial"/>
          <w:color w:val="000000" w:themeColor="text1"/>
          <w:sz w:val="24"/>
          <w:szCs w:val="24"/>
        </w:rPr>
      </w:pPr>
      <w:r>
        <w:rPr>
          <w:rFonts w:ascii="Arial" w:hAnsi="Arial" w:cs="Arial"/>
          <w:color w:val="000000" w:themeColor="text1"/>
          <w:sz w:val="24"/>
          <w:szCs w:val="24"/>
        </w:rPr>
        <w:t>A</w:t>
      </w:r>
      <w:r w:rsidR="00CB6713" w:rsidRPr="00697869">
        <w:rPr>
          <w:rFonts w:ascii="Arial" w:hAnsi="Arial" w:cs="Arial"/>
          <w:color w:val="000000" w:themeColor="text1"/>
          <w:sz w:val="24"/>
          <w:szCs w:val="24"/>
        </w:rPr>
        <w:t>rt. 13-A – É vedada a utilização de informações de bancos de dados, notadamente os de ordem creditícia ou civil como forma restritiva de contrato com Transportador Autônomo de Carga - TAC devidamente regular para o exercício da atividade do Transporte Rodoviário de Cargas.” (NR)</w:t>
      </w:r>
    </w:p>
    <w:p w:rsidR="001E486E" w:rsidRPr="00697869" w:rsidRDefault="000709A4" w:rsidP="001E486E">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0E35A6" w:rsidRPr="00697869">
        <w:rPr>
          <w:rFonts w:ascii="Arial" w:hAnsi="Arial" w:cs="Arial"/>
          <w:color w:val="000000" w:themeColor="text1"/>
          <w:sz w:val="24"/>
          <w:szCs w:val="24"/>
        </w:rPr>
        <w:t>1</w:t>
      </w:r>
      <w:r w:rsidR="00770D41" w:rsidRPr="00697869">
        <w:rPr>
          <w:rFonts w:ascii="Arial" w:hAnsi="Arial" w:cs="Arial"/>
          <w:color w:val="000000" w:themeColor="text1"/>
          <w:sz w:val="24"/>
          <w:szCs w:val="24"/>
        </w:rPr>
        <w:t>5</w:t>
      </w:r>
      <w:r w:rsidRPr="00697869">
        <w:rPr>
          <w:rFonts w:ascii="Arial" w:hAnsi="Arial" w:cs="Arial"/>
          <w:color w:val="000000" w:themeColor="text1"/>
          <w:sz w:val="24"/>
          <w:szCs w:val="24"/>
        </w:rPr>
        <w:t>.</w:t>
      </w:r>
      <w:r w:rsidR="001E486E" w:rsidRPr="00697869">
        <w:rPr>
          <w:rFonts w:ascii="Arial" w:hAnsi="Arial" w:cs="Arial"/>
          <w:color w:val="000000" w:themeColor="text1"/>
          <w:sz w:val="24"/>
          <w:szCs w:val="24"/>
        </w:rPr>
        <w:t xml:space="preserve"> O art. 1º d</w:t>
      </w:r>
      <w:r w:rsidR="001834AB">
        <w:rPr>
          <w:rFonts w:ascii="Arial" w:hAnsi="Arial" w:cs="Arial"/>
          <w:color w:val="000000" w:themeColor="text1"/>
          <w:sz w:val="24"/>
          <w:szCs w:val="24"/>
        </w:rPr>
        <w:t>a</w:t>
      </w:r>
      <w:r w:rsidR="001E486E" w:rsidRPr="00697869">
        <w:rPr>
          <w:rFonts w:ascii="Arial" w:hAnsi="Arial" w:cs="Arial"/>
          <w:color w:val="000000" w:themeColor="text1"/>
          <w:sz w:val="24"/>
          <w:szCs w:val="24"/>
        </w:rPr>
        <w:t xml:space="preserve"> Lei nº 4.708 de 25 de novembro de 1985 passa a vigorar com a seguinte redação:</w:t>
      </w:r>
    </w:p>
    <w:p w:rsidR="001E486E" w:rsidRPr="00697869" w:rsidRDefault="003A34FB" w:rsidP="001E486E">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r w:rsidR="001E486E" w:rsidRPr="00697869">
        <w:rPr>
          <w:rFonts w:ascii="Arial" w:hAnsi="Arial" w:cs="Arial"/>
          <w:color w:val="000000" w:themeColor="text1"/>
          <w:sz w:val="24"/>
          <w:szCs w:val="24"/>
        </w:rPr>
        <w:t>Art. 1º - Fica permitida, na pesagem de carga em veículo de transporte, a tolerância máxima de:</w:t>
      </w:r>
    </w:p>
    <w:p w:rsidR="001E486E" w:rsidRPr="00697869" w:rsidRDefault="001E486E" w:rsidP="001E486E">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I - 5% (cinco por cento) sobre os limites de peso bruto total </w:t>
      </w:r>
    </w:p>
    <w:p w:rsidR="001E486E" w:rsidRPr="00697869" w:rsidRDefault="001E486E" w:rsidP="001E486E">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II – 10% (dez por cento) sobre os limites de peso bruto transmitido por eixo de veículos à superfície das vias públicas.</w:t>
      </w:r>
      <w:r w:rsidR="003A34FB" w:rsidRPr="00697869">
        <w:rPr>
          <w:rFonts w:ascii="Arial" w:hAnsi="Arial" w:cs="Arial"/>
          <w:color w:val="000000" w:themeColor="text1"/>
          <w:sz w:val="24"/>
          <w:szCs w:val="24"/>
        </w:rPr>
        <w:t>”</w:t>
      </w:r>
    </w:p>
    <w:p w:rsidR="001E486E" w:rsidRPr="00697869" w:rsidRDefault="001E486E" w:rsidP="001E486E">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w:t>
      </w:r>
      <w:r w:rsidR="001834AB">
        <w:rPr>
          <w:rFonts w:ascii="Arial" w:hAnsi="Arial" w:cs="Arial"/>
          <w:color w:val="000000" w:themeColor="text1"/>
          <w:sz w:val="24"/>
          <w:szCs w:val="24"/>
        </w:rPr>
        <w:t>..</w:t>
      </w:r>
      <w:r w:rsidRPr="00697869">
        <w:rPr>
          <w:rFonts w:ascii="Arial" w:hAnsi="Arial" w:cs="Arial"/>
          <w:color w:val="000000" w:themeColor="text1"/>
          <w:sz w:val="24"/>
          <w:szCs w:val="24"/>
        </w:rPr>
        <w:t>.....................................................(NR)</w:t>
      </w:r>
    </w:p>
    <w:p w:rsidR="00E77D05" w:rsidRPr="00697869" w:rsidRDefault="00E77D05" w:rsidP="00E77D05">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Art. 1</w:t>
      </w:r>
      <w:r w:rsidR="00770D41" w:rsidRPr="00697869">
        <w:rPr>
          <w:rFonts w:ascii="Arial" w:hAnsi="Arial" w:cs="Arial"/>
          <w:color w:val="000000" w:themeColor="text1"/>
          <w:sz w:val="24"/>
          <w:szCs w:val="24"/>
        </w:rPr>
        <w:t>6</w:t>
      </w:r>
      <w:r w:rsidRPr="00697869">
        <w:rPr>
          <w:rFonts w:ascii="Arial" w:hAnsi="Arial" w:cs="Arial"/>
          <w:color w:val="000000" w:themeColor="text1"/>
          <w:sz w:val="24"/>
          <w:szCs w:val="24"/>
        </w:rPr>
        <w:t>. Na cobrança de pedágio pela utilização da via o Poder Público fixará valor diferenciado para os veículos de carga, considerando em seu cálculo o devido apenas pela unidade tratora</w:t>
      </w:r>
      <w:r w:rsidR="00216671" w:rsidRPr="00697869">
        <w:rPr>
          <w:rFonts w:ascii="Arial" w:hAnsi="Arial" w:cs="Arial"/>
          <w:color w:val="000000" w:themeColor="text1"/>
          <w:sz w:val="24"/>
          <w:szCs w:val="24"/>
        </w:rPr>
        <w:t>, ficando isentos os reboques e semirreboques</w:t>
      </w:r>
      <w:r w:rsidRPr="00697869">
        <w:rPr>
          <w:rFonts w:ascii="Arial" w:hAnsi="Arial" w:cs="Arial"/>
          <w:color w:val="000000" w:themeColor="text1"/>
          <w:sz w:val="24"/>
          <w:szCs w:val="24"/>
        </w:rPr>
        <w:t>.</w:t>
      </w:r>
    </w:p>
    <w:p w:rsidR="00E77D05" w:rsidRPr="00697869" w:rsidRDefault="00E77D05" w:rsidP="00E77D05">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Parágrafo único. Os valores vigentes de pedágio que não se adequarem ao disposto neste artigo deverão ser corrigidos pelo Poder Público no prazo de até um ano, contado da data de publicação desta </w:t>
      </w:r>
      <w:r w:rsidR="001834AB">
        <w:rPr>
          <w:rFonts w:ascii="Arial" w:hAnsi="Arial" w:cs="Arial"/>
          <w:color w:val="000000" w:themeColor="text1"/>
          <w:sz w:val="24"/>
          <w:szCs w:val="24"/>
        </w:rPr>
        <w:t>L</w:t>
      </w:r>
      <w:r w:rsidRPr="00697869">
        <w:rPr>
          <w:rFonts w:ascii="Arial" w:hAnsi="Arial" w:cs="Arial"/>
          <w:color w:val="000000" w:themeColor="text1"/>
          <w:sz w:val="24"/>
          <w:szCs w:val="24"/>
        </w:rPr>
        <w:t>ei, preservando-se o equilíbrio econômico-financeiro dos contratos de concessão existentes.</w:t>
      </w:r>
    </w:p>
    <w:p w:rsidR="003E1528" w:rsidRPr="00697869" w:rsidRDefault="00F11964" w:rsidP="003E1528">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Art. 1</w:t>
      </w:r>
      <w:r w:rsidR="00770D41" w:rsidRPr="00697869">
        <w:rPr>
          <w:rFonts w:ascii="Arial" w:hAnsi="Arial" w:cs="Arial"/>
          <w:color w:val="000000" w:themeColor="text1"/>
          <w:sz w:val="24"/>
          <w:szCs w:val="24"/>
        </w:rPr>
        <w:t>7</w:t>
      </w:r>
      <w:r w:rsidRPr="00697869">
        <w:rPr>
          <w:rFonts w:ascii="Arial" w:hAnsi="Arial" w:cs="Arial"/>
          <w:color w:val="000000" w:themeColor="text1"/>
          <w:sz w:val="24"/>
          <w:szCs w:val="24"/>
        </w:rPr>
        <w:t>. O trânsito de Combinações para Transporte de Veículos - CTV e de Combinações de Transporte de Veículos e Cargas Paletizadas – CTVP será admitido no período noturno</w:t>
      </w:r>
      <w:r w:rsidR="009D13A6" w:rsidRPr="00697869">
        <w:rPr>
          <w:rFonts w:ascii="Arial" w:hAnsi="Arial" w:cs="Arial"/>
          <w:color w:val="000000" w:themeColor="text1"/>
          <w:sz w:val="24"/>
          <w:szCs w:val="24"/>
        </w:rPr>
        <w:t>.</w:t>
      </w:r>
    </w:p>
    <w:p w:rsidR="003E1528" w:rsidRPr="00697869" w:rsidRDefault="003E1528" w:rsidP="000F7F07">
      <w:pPr>
        <w:spacing w:before="360" w:after="480"/>
        <w:ind w:firstLine="709"/>
        <w:jc w:val="both"/>
        <w:rPr>
          <w:rFonts w:ascii="Arial" w:hAnsi="Arial" w:cs="Arial"/>
          <w:sz w:val="24"/>
          <w:szCs w:val="24"/>
        </w:rPr>
      </w:pPr>
      <w:r w:rsidRPr="00697869">
        <w:rPr>
          <w:rFonts w:ascii="Arial" w:hAnsi="Arial" w:cs="Arial"/>
          <w:sz w:val="24"/>
          <w:szCs w:val="24"/>
        </w:rPr>
        <w:t>Art. 18</w:t>
      </w:r>
      <w:r w:rsidR="00820ABC" w:rsidRPr="00697869">
        <w:rPr>
          <w:rFonts w:ascii="Arial" w:hAnsi="Arial" w:cs="Arial"/>
          <w:sz w:val="24"/>
          <w:szCs w:val="24"/>
        </w:rPr>
        <w:t>.</w:t>
      </w:r>
      <w:r w:rsidRPr="00697869">
        <w:rPr>
          <w:rFonts w:ascii="Arial" w:hAnsi="Arial" w:cs="Arial"/>
          <w:sz w:val="24"/>
          <w:szCs w:val="24"/>
        </w:rPr>
        <w:t xml:space="preserve"> O art. 20 do</w:t>
      </w:r>
      <w:r w:rsidR="00AF6116">
        <w:rPr>
          <w:rFonts w:ascii="Arial" w:hAnsi="Arial" w:cs="Arial"/>
          <w:bCs/>
          <w:sz w:val="24"/>
          <w:szCs w:val="24"/>
        </w:rPr>
        <w:t xml:space="preserve"> Decreto-L</w:t>
      </w:r>
      <w:r w:rsidRPr="00697869">
        <w:rPr>
          <w:rFonts w:ascii="Arial" w:hAnsi="Arial" w:cs="Arial"/>
          <w:bCs/>
          <w:sz w:val="24"/>
          <w:szCs w:val="24"/>
        </w:rPr>
        <w:t>ei nº 73, de 21 de novembro de 1966, que “</w:t>
      </w:r>
      <w:r w:rsidR="001834AB">
        <w:rPr>
          <w:rFonts w:ascii="Arial" w:hAnsi="Arial" w:cs="Arial"/>
          <w:bCs/>
          <w:sz w:val="24"/>
          <w:szCs w:val="24"/>
        </w:rPr>
        <w:t>D</w:t>
      </w:r>
      <w:r w:rsidRPr="00697869">
        <w:rPr>
          <w:rFonts w:ascii="Arial" w:hAnsi="Arial" w:cs="Arial"/>
          <w:sz w:val="24"/>
          <w:szCs w:val="24"/>
        </w:rPr>
        <w:t>ispõe sobre o Sistema Nacional de Seguros Privados, regula as operações de seguros e resseguros e dá outras providências” passa a vig</w:t>
      </w:r>
      <w:r w:rsidR="00B83454">
        <w:rPr>
          <w:rFonts w:ascii="Arial" w:hAnsi="Arial" w:cs="Arial"/>
          <w:sz w:val="24"/>
          <w:szCs w:val="24"/>
        </w:rPr>
        <w:t>orar</w:t>
      </w:r>
      <w:r w:rsidRPr="00697869">
        <w:rPr>
          <w:rFonts w:ascii="Arial" w:hAnsi="Arial" w:cs="Arial"/>
          <w:sz w:val="24"/>
          <w:szCs w:val="24"/>
        </w:rPr>
        <w:t xml:space="preserve"> com a línea “n” e o § 2º seguintes, renumerando-se o atual parágrafo único:</w:t>
      </w:r>
    </w:p>
    <w:p w:rsidR="003E1528" w:rsidRPr="00697869" w:rsidRDefault="00820ABC" w:rsidP="003E1528">
      <w:pPr>
        <w:spacing w:after="0"/>
        <w:ind w:left="1134"/>
        <w:jc w:val="both"/>
        <w:rPr>
          <w:rFonts w:ascii="Arial" w:hAnsi="Arial" w:cs="Arial"/>
          <w:sz w:val="24"/>
          <w:szCs w:val="24"/>
        </w:rPr>
      </w:pPr>
      <w:r w:rsidRPr="00697869">
        <w:rPr>
          <w:rFonts w:ascii="Arial" w:hAnsi="Arial" w:cs="Arial"/>
          <w:sz w:val="24"/>
          <w:szCs w:val="24"/>
        </w:rPr>
        <w:t>“</w:t>
      </w:r>
      <w:r w:rsidR="003E1528" w:rsidRPr="00697869">
        <w:rPr>
          <w:rFonts w:ascii="Arial" w:hAnsi="Arial" w:cs="Arial"/>
          <w:sz w:val="24"/>
          <w:szCs w:val="24"/>
        </w:rPr>
        <w:t>Art. 20.......................................................................</w:t>
      </w:r>
      <w:r w:rsidR="000F7F07" w:rsidRPr="00697869">
        <w:rPr>
          <w:rFonts w:ascii="Arial" w:hAnsi="Arial" w:cs="Arial"/>
          <w:sz w:val="24"/>
          <w:szCs w:val="24"/>
        </w:rPr>
        <w:t>......</w:t>
      </w:r>
      <w:r w:rsidR="003E1528" w:rsidRPr="00697869">
        <w:rPr>
          <w:rFonts w:ascii="Arial" w:hAnsi="Arial" w:cs="Arial"/>
          <w:sz w:val="24"/>
          <w:szCs w:val="24"/>
        </w:rPr>
        <w:t>....................</w:t>
      </w:r>
    </w:p>
    <w:p w:rsidR="003E1528" w:rsidRPr="00697869" w:rsidRDefault="003E1528" w:rsidP="000F7F07">
      <w:pPr>
        <w:ind w:left="1134" w:firstLine="142"/>
        <w:jc w:val="both"/>
        <w:rPr>
          <w:rFonts w:ascii="Arial" w:hAnsi="Arial" w:cs="Arial"/>
          <w:sz w:val="24"/>
          <w:szCs w:val="24"/>
        </w:rPr>
      </w:pPr>
      <w:r w:rsidRPr="00697869">
        <w:rPr>
          <w:rFonts w:ascii="Arial" w:hAnsi="Arial" w:cs="Arial"/>
          <w:sz w:val="24"/>
          <w:szCs w:val="24"/>
        </w:rPr>
        <w:t>................................................................................</w:t>
      </w:r>
      <w:r w:rsidR="000F7F07" w:rsidRPr="00697869">
        <w:rPr>
          <w:rFonts w:ascii="Arial" w:hAnsi="Arial" w:cs="Arial"/>
          <w:sz w:val="24"/>
          <w:szCs w:val="24"/>
        </w:rPr>
        <w:t>......</w:t>
      </w:r>
      <w:r w:rsidR="00B83454">
        <w:rPr>
          <w:rFonts w:ascii="Arial" w:hAnsi="Arial" w:cs="Arial"/>
          <w:sz w:val="24"/>
          <w:szCs w:val="24"/>
        </w:rPr>
        <w:t>....</w:t>
      </w:r>
      <w:r w:rsidRPr="00697869">
        <w:rPr>
          <w:rFonts w:ascii="Arial" w:hAnsi="Arial" w:cs="Arial"/>
          <w:sz w:val="24"/>
          <w:szCs w:val="24"/>
        </w:rPr>
        <w:t>..................</w:t>
      </w:r>
    </w:p>
    <w:p w:rsidR="003E1528" w:rsidRPr="00697869" w:rsidRDefault="003E1528" w:rsidP="000F7F07">
      <w:pPr>
        <w:spacing w:after="0"/>
        <w:ind w:left="1134"/>
        <w:jc w:val="both"/>
        <w:rPr>
          <w:rFonts w:ascii="Arial" w:hAnsi="Arial" w:cs="Arial"/>
          <w:sz w:val="24"/>
          <w:szCs w:val="24"/>
        </w:rPr>
      </w:pPr>
      <w:r w:rsidRPr="00697869">
        <w:rPr>
          <w:rFonts w:ascii="Arial" w:hAnsi="Arial" w:cs="Arial"/>
          <w:sz w:val="24"/>
          <w:szCs w:val="24"/>
        </w:rPr>
        <w:t>n) danos mat</w:t>
      </w:r>
      <w:r w:rsidR="00B83454">
        <w:rPr>
          <w:rFonts w:ascii="Arial" w:hAnsi="Arial" w:cs="Arial"/>
          <w:sz w:val="24"/>
          <w:szCs w:val="24"/>
        </w:rPr>
        <w:t>eriais</w:t>
      </w:r>
      <w:r w:rsidRPr="00697869">
        <w:rPr>
          <w:rFonts w:ascii="Arial" w:hAnsi="Arial" w:cs="Arial"/>
          <w:sz w:val="24"/>
          <w:szCs w:val="24"/>
        </w:rPr>
        <w:t xml:space="preserve"> causados a terceiros por veículos automotores de vias terrestres.</w:t>
      </w:r>
    </w:p>
    <w:p w:rsidR="003E1528" w:rsidRPr="00697869" w:rsidRDefault="003E1528" w:rsidP="000F7F07">
      <w:pPr>
        <w:ind w:left="1134"/>
        <w:jc w:val="both"/>
        <w:rPr>
          <w:rFonts w:ascii="Arial" w:hAnsi="Arial" w:cs="Arial"/>
          <w:sz w:val="24"/>
          <w:szCs w:val="24"/>
        </w:rPr>
      </w:pPr>
      <w:r w:rsidRPr="00697869">
        <w:rPr>
          <w:rFonts w:ascii="Arial" w:hAnsi="Arial" w:cs="Arial"/>
          <w:sz w:val="24"/>
          <w:szCs w:val="24"/>
        </w:rPr>
        <w:t>.......................................................................</w:t>
      </w:r>
      <w:r w:rsidR="000F7F07" w:rsidRPr="00697869">
        <w:rPr>
          <w:rFonts w:ascii="Arial" w:hAnsi="Arial" w:cs="Arial"/>
          <w:sz w:val="24"/>
          <w:szCs w:val="24"/>
        </w:rPr>
        <w:t>..........</w:t>
      </w:r>
      <w:r w:rsidRPr="00697869">
        <w:rPr>
          <w:rFonts w:ascii="Arial" w:hAnsi="Arial" w:cs="Arial"/>
          <w:sz w:val="24"/>
          <w:szCs w:val="24"/>
        </w:rPr>
        <w:t>.........</w:t>
      </w:r>
      <w:r w:rsidR="00B83454">
        <w:rPr>
          <w:rFonts w:ascii="Arial" w:hAnsi="Arial" w:cs="Arial"/>
          <w:sz w:val="24"/>
          <w:szCs w:val="24"/>
        </w:rPr>
        <w:t>..</w:t>
      </w:r>
      <w:r w:rsidRPr="00697869">
        <w:rPr>
          <w:rFonts w:ascii="Arial" w:hAnsi="Arial" w:cs="Arial"/>
          <w:sz w:val="24"/>
          <w:szCs w:val="24"/>
        </w:rPr>
        <w:t>..................</w:t>
      </w:r>
    </w:p>
    <w:p w:rsidR="003E1528" w:rsidRPr="00697869" w:rsidRDefault="003E1528" w:rsidP="000F7F07">
      <w:pPr>
        <w:ind w:left="1134"/>
        <w:jc w:val="both"/>
        <w:rPr>
          <w:rFonts w:ascii="Arial" w:hAnsi="Arial" w:cs="Arial"/>
          <w:sz w:val="24"/>
          <w:szCs w:val="24"/>
        </w:rPr>
      </w:pPr>
      <w:r w:rsidRPr="00697869">
        <w:rPr>
          <w:rFonts w:ascii="Arial" w:hAnsi="Arial" w:cs="Arial"/>
          <w:sz w:val="24"/>
          <w:szCs w:val="24"/>
        </w:rPr>
        <w:t>§2º O valor mínimo de cobertura do seguro de que trata a alínea “n” desse artigo será de R$40.000,00</w:t>
      </w:r>
      <w:r w:rsidR="00B83454">
        <w:rPr>
          <w:rFonts w:ascii="Arial" w:hAnsi="Arial" w:cs="Arial"/>
          <w:sz w:val="24"/>
          <w:szCs w:val="24"/>
        </w:rPr>
        <w:t xml:space="preserve"> (quarenta mil reais),</w:t>
      </w:r>
      <w:r w:rsidRPr="00697869">
        <w:rPr>
          <w:rFonts w:ascii="Arial" w:hAnsi="Arial" w:cs="Arial"/>
          <w:sz w:val="24"/>
          <w:szCs w:val="24"/>
        </w:rPr>
        <w:t xml:space="preserve"> atualizado anualmente pelo Índice Nacional de Preços ao Consumidor (INPC) do Instituto Brasileiro de Geografia e Estatística (IBGE) ou outro que venha </w:t>
      </w:r>
      <w:r w:rsidR="006E637D" w:rsidRPr="00697869">
        <w:rPr>
          <w:rFonts w:ascii="Arial" w:hAnsi="Arial" w:cs="Arial"/>
          <w:sz w:val="24"/>
          <w:szCs w:val="24"/>
        </w:rPr>
        <w:t xml:space="preserve">a </w:t>
      </w:r>
      <w:r w:rsidRPr="00697869">
        <w:rPr>
          <w:rFonts w:ascii="Arial" w:hAnsi="Arial" w:cs="Arial"/>
          <w:sz w:val="24"/>
          <w:szCs w:val="24"/>
        </w:rPr>
        <w:t>substituí-lo.</w:t>
      </w:r>
      <w:r w:rsidR="00820ABC" w:rsidRPr="00697869">
        <w:rPr>
          <w:rFonts w:ascii="Arial" w:hAnsi="Arial" w:cs="Arial"/>
          <w:sz w:val="24"/>
          <w:szCs w:val="24"/>
        </w:rPr>
        <w:t>”</w:t>
      </w:r>
      <w:r w:rsidRPr="00697869">
        <w:rPr>
          <w:rFonts w:ascii="Arial" w:hAnsi="Arial" w:cs="Arial"/>
          <w:sz w:val="24"/>
          <w:szCs w:val="24"/>
        </w:rPr>
        <w:t xml:space="preserve"> (NR)</w:t>
      </w:r>
    </w:p>
    <w:p w:rsidR="002E37BA" w:rsidRPr="00697869" w:rsidRDefault="003A02F9" w:rsidP="002E37BA">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0F7F07" w:rsidRPr="00697869">
        <w:rPr>
          <w:rFonts w:ascii="Arial" w:hAnsi="Arial" w:cs="Arial"/>
          <w:color w:val="000000" w:themeColor="text1"/>
          <w:sz w:val="24"/>
          <w:szCs w:val="24"/>
        </w:rPr>
        <w:t>19</w:t>
      </w:r>
      <w:r w:rsidR="00E80007" w:rsidRPr="00697869">
        <w:rPr>
          <w:rFonts w:ascii="Arial" w:hAnsi="Arial" w:cs="Arial"/>
          <w:color w:val="000000" w:themeColor="text1"/>
          <w:sz w:val="24"/>
          <w:szCs w:val="24"/>
        </w:rPr>
        <w:t xml:space="preserve">. </w:t>
      </w:r>
      <w:r w:rsidR="002E37BA" w:rsidRPr="00697869">
        <w:rPr>
          <w:rFonts w:ascii="Arial" w:hAnsi="Arial" w:cs="Arial"/>
          <w:color w:val="000000" w:themeColor="text1"/>
          <w:sz w:val="24"/>
          <w:szCs w:val="24"/>
        </w:rPr>
        <w:t xml:space="preserve">O art. 53 da Lei nº 10.406, de 10 de janeiro de 2002, que institui o Código Civil, passa a vigorar com a seguinte redação: </w:t>
      </w:r>
    </w:p>
    <w:p w:rsidR="002E37BA" w:rsidRPr="00697869" w:rsidRDefault="002E37BA" w:rsidP="002E37BA">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53. ................................................................................................ </w:t>
      </w:r>
    </w:p>
    <w:p w:rsidR="002E37BA" w:rsidRPr="00697869" w:rsidRDefault="002E37BA" w:rsidP="002E37BA">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lastRenderedPageBreak/>
        <w:t xml:space="preserve">§ 1º Não há, entre os associados, direitos e obrigações recíprocos, salvo o disposto no § 2º. </w:t>
      </w:r>
    </w:p>
    <w:p w:rsidR="002E37BA" w:rsidRPr="00697869" w:rsidRDefault="002E37BA" w:rsidP="002E37BA">
      <w:pPr>
        <w:ind w:left="1134"/>
        <w:jc w:val="both"/>
        <w:rPr>
          <w:rFonts w:ascii="Arial" w:hAnsi="Arial" w:cs="Arial"/>
          <w:color w:val="000000" w:themeColor="text1"/>
          <w:sz w:val="24"/>
          <w:szCs w:val="24"/>
        </w:rPr>
      </w:pPr>
      <w:r w:rsidRPr="00697869">
        <w:rPr>
          <w:rFonts w:ascii="Arial" w:hAnsi="Arial" w:cs="Arial"/>
          <w:color w:val="000000" w:themeColor="text1"/>
          <w:sz w:val="24"/>
          <w:szCs w:val="24"/>
        </w:rPr>
        <w:t xml:space="preserve"> § 2º Fica permitido aos transportadores de pessoas ou cargas organizarem-se em associação de direitos e obrigações recíprocas para criar fundo próprio, desde que seus recursos sejam destinados exclusivamente à prevenção e reparação de danos ocasionados aos seus veículos por furto, acidente, incêndio, entre outros.” (NR)</w:t>
      </w:r>
    </w:p>
    <w:p w:rsidR="00216671" w:rsidRPr="00697869" w:rsidRDefault="002E37BA" w:rsidP="00305CE3">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0F7F07" w:rsidRPr="00697869">
        <w:rPr>
          <w:rFonts w:ascii="Arial" w:hAnsi="Arial" w:cs="Arial"/>
          <w:color w:val="000000" w:themeColor="text1"/>
          <w:sz w:val="24"/>
          <w:szCs w:val="24"/>
        </w:rPr>
        <w:t>20</w:t>
      </w:r>
      <w:r w:rsidR="0011366E">
        <w:rPr>
          <w:rFonts w:ascii="Arial" w:hAnsi="Arial" w:cs="Arial"/>
          <w:color w:val="000000" w:themeColor="text1"/>
          <w:sz w:val="24"/>
          <w:szCs w:val="24"/>
        </w:rPr>
        <w:t>.</w:t>
      </w:r>
      <w:r w:rsidR="00216671" w:rsidRPr="00697869">
        <w:rPr>
          <w:rFonts w:ascii="Arial" w:hAnsi="Arial" w:cs="Arial"/>
          <w:color w:val="000000" w:themeColor="text1"/>
          <w:sz w:val="24"/>
          <w:szCs w:val="24"/>
        </w:rPr>
        <w:t>Fica revogada a Le</w:t>
      </w:r>
      <w:r w:rsidR="00A30DE0" w:rsidRPr="00697869">
        <w:rPr>
          <w:rFonts w:ascii="Arial" w:hAnsi="Arial" w:cs="Arial"/>
          <w:color w:val="000000" w:themeColor="text1"/>
          <w:sz w:val="24"/>
          <w:szCs w:val="24"/>
        </w:rPr>
        <w:t>i 12.619 de 30 de abril de 2012</w:t>
      </w:r>
      <w:r w:rsidR="00216671" w:rsidRPr="00697869">
        <w:rPr>
          <w:rFonts w:ascii="Arial" w:hAnsi="Arial" w:cs="Arial"/>
          <w:color w:val="000000" w:themeColor="text1"/>
          <w:sz w:val="24"/>
          <w:szCs w:val="24"/>
        </w:rPr>
        <w:t xml:space="preserve"> e </w:t>
      </w:r>
      <w:r w:rsidR="000F7AF9" w:rsidRPr="00697869">
        <w:rPr>
          <w:rFonts w:ascii="Arial" w:hAnsi="Arial" w:cs="Arial"/>
          <w:color w:val="000000" w:themeColor="text1"/>
          <w:sz w:val="24"/>
          <w:szCs w:val="24"/>
        </w:rPr>
        <w:t xml:space="preserve">convertidas </w:t>
      </w:r>
      <w:r w:rsidR="00697869" w:rsidRPr="00697869">
        <w:rPr>
          <w:rFonts w:ascii="Arial" w:hAnsi="Arial" w:cs="Arial"/>
          <w:color w:val="000000" w:themeColor="text1"/>
          <w:sz w:val="24"/>
          <w:szCs w:val="24"/>
        </w:rPr>
        <w:t>às</w:t>
      </w:r>
      <w:r w:rsidR="000F7AF9" w:rsidRPr="00697869">
        <w:rPr>
          <w:rFonts w:ascii="Arial" w:hAnsi="Arial" w:cs="Arial"/>
          <w:color w:val="000000" w:themeColor="text1"/>
          <w:sz w:val="24"/>
          <w:szCs w:val="24"/>
        </w:rPr>
        <w:t xml:space="preserve">sanções decorrentes dela em </w:t>
      </w:r>
      <w:r w:rsidR="00770D41" w:rsidRPr="00697869">
        <w:rPr>
          <w:rFonts w:ascii="Arial" w:hAnsi="Arial" w:cs="Arial"/>
          <w:color w:val="000000" w:themeColor="text1"/>
          <w:sz w:val="24"/>
          <w:szCs w:val="24"/>
        </w:rPr>
        <w:t xml:space="preserve">penalidade de </w:t>
      </w:r>
      <w:r w:rsidR="000F7AF9" w:rsidRPr="00697869">
        <w:rPr>
          <w:rFonts w:ascii="Arial" w:hAnsi="Arial" w:cs="Arial"/>
          <w:color w:val="000000" w:themeColor="text1"/>
          <w:sz w:val="24"/>
          <w:szCs w:val="24"/>
        </w:rPr>
        <w:t>advertência.</w:t>
      </w:r>
    </w:p>
    <w:p w:rsidR="00E80007" w:rsidRPr="00697869" w:rsidRDefault="002E37BA" w:rsidP="00305CE3">
      <w:pPr>
        <w:ind w:firstLine="708"/>
        <w:jc w:val="both"/>
        <w:rPr>
          <w:rFonts w:ascii="Arial" w:hAnsi="Arial" w:cs="Arial"/>
          <w:color w:val="000000" w:themeColor="text1"/>
          <w:sz w:val="24"/>
          <w:szCs w:val="24"/>
        </w:rPr>
      </w:pPr>
      <w:r w:rsidRPr="00697869">
        <w:rPr>
          <w:rFonts w:ascii="Arial" w:hAnsi="Arial" w:cs="Arial"/>
          <w:color w:val="000000" w:themeColor="text1"/>
          <w:sz w:val="24"/>
          <w:szCs w:val="24"/>
        </w:rPr>
        <w:t xml:space="preserve">Art. </w:t>
      </w:r>
      <w:r w:rsidR="00770D41" w:rsidRPr="00697869">
        <w:rPr>
          <w:rFonts w:ascii="Arial" w:hAnsi="Arial" w:cs="Arial"/>
          <w:color w:val="000000" w:themeColor="text1"/>
          <w:sz w:val="24"/>
          <w:szCs w:val="24"/>
        </w:rPr>
        <w:t>2</w:t>
      </w:r>
      <w:r w:rsidR="000F7F07" w:rsidRPr="00697869">
        <w:rPr>
          <w:rFonts w:ascii="Arial" w:hAnsi="Arial" w:cs="Arial"/>
          <w:color w:val="000000" w:themeColor="text1"/>
          <w:sz w:val="24"/>
          <w:szCs w:val="24"/>
        </w:rPr>
        <w:t>1</w:t>
      </w:r>
      <w:r w:rsidR="00216671" w:rsidRPr="00697869">
        <w:rPr>
          <w:rFonts w:ascii="Arial" w:hAnsi="Arial" w:cs="Arial"/>
          <w:color w:val="000000" w:themeColor="text1"/>
          <w:sz w:val="24"/>
          <w:szCs w:val="24"/>
        </w:rPr>
        <w:t xml:space="preserve">. </w:t>
      </w:r>
      <w:r w:rsidR="00E80007" w:rsidRPr="00697869">
        <w:rPr>
          <w:rFonts w:ascii="Arial" w:hAnsi="Arial" w:cs="Arial"/>
          <w:color w:val="000000" w:themeColor="text1"/>
          <w:sz w:val="24"/>
          <w:szCs w:val="24"/>
        </w:rPr>
        <w:t xml:space="preserve">Esta Lei entra em vigor na data de sua publicação. </w:t>
      </w:r>
    </w:p>
    <w:sectPr w:rsidR="00E80007" w:rsidRPr="00697869" w:rsidSect="00F244DD">
      <w:headerReference w:type="default" r:id="rId8"/>
      <w:footerReference w:type="default" r:id="rId9"/>
      <w:pgSz w:w="11906" w:h="16838"/>
      <w:pgMar w:top="226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E1E" w:rsidRDefault="00DB3E1E" w:rsidP="00F30E04">
      <w:pPr>
        <w:spacing w:after="0" w:line="240" w:lineRule="auto"/>
      </w:pPr>
      <w:r>
        <w:separator/>
      </w:r>
    </w:p>
  </w:endnote>
  <w:endnote w:type="continuationSeparator" w:id="1">
    <w:p w:rsidR="00DB3E1E" w:rsidRDefault="00DB3E1E" w:rsidP="00F30E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28" w:rsidRDefault="00B66E02">
    <w:pPr>
      <w:pStyle w:val="Rodap"/>
      <w:jc w:val="center"/>
    </w:pPr>
    <w:r>
      <w:fldChar w:fldCharType="begin"/>
    </w:r>
    <w:r w:rsidR="006238C3">
      <w:instrText>PAGE   \* MERGEFORMAT</w:instrText>
    </w:r>
    <w:r>
      <w:fldChar w:fldCharType="separate"/>
    </w:r>
    <w:r w:rsidR="00CC278F">
      <w:rPr>
        <w:noProof/>
      </w:rPr>
      <w:t>16</w:t>
    </w:r>
    <w:r>
      <w:rPr>
        <w:noProof/>
      </w:rPr>
      <w:fldChar w:fldCharType="end"/>
    </w:r>
  </w:p>
  <w:p w:rsidR="003E1528" w:rsidRDefault="003E152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E1E" w:rsidRDefault="00DB3E1E" w:rsidP="00F30E04">
      <w:pPr>
        <w:spacing w:after="0" w:line="240" w:lineRule="auto"/>
      </w:pPr>
      <w:r>
        <w:separator/>
      </w:r>
    </w:p>
  </w:footnote>
  <w:footnote w:type="continuationSeparator" w:id="1">
    <w:p w:rsidR="00DB3E1E" w:rsidRDefault="00DB3E1E" w:rsidP="00F30E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528" w:rsidRDefault="003E1528" w:rsidP="001661E9">
    <w:pPr>
      <w:tabs>
        <w:tab w:val="left" w:pos="2415"/>
        <w:tab w:val="center" w:pos="4320"/>
        <w:tab w:val="right" w:pos="8640"/>
      </w:tabs>
      <w:spacing w:after="0" w:line="240" w:lineRule="auto"/>
      <w:rPr>
        <w:rFonts w:ascii="NewCenturySchlbk" w:eastAsia="Times New Roman" w:hAnsi="NewCenturySchlbk"/>
        <w:sz w:val="24"/>
        <w:szCs w:val="20"/>
        <w:lang w:eastAsia="pt-BR"/>
      </w:rPr>
    </w:pPr>
    <w:r>
      <w:rPr>
        <w:noProof/>
        <w:lang w:eastAsia="pt-BR"/>
      </w:rPr>
      <w:drawing>
        <wp:anchor distT="0" distB="0" distL="114300" distR="114300" simplePos="0" relativeHeight="251657728" behindDoc="0" locked="0" layoutInCell="1" allowOverlap="1">
          <wp:simplePos x="0" y="0"/>
          <wp:positionH relativeFrom="column">
            <wp:posOffset>-777875</wp:posOffset>
          </wp:positionH>
          <wp:positionV relativeFrom="paragraph">
            <wp:posOffset>-107950</wp:posOffset>
          </wp:positionV>
          <wp:extent cx="763270" cy="803275"/>
          <wp:effectExtent l="0" t="0" r="0" b="0"/>
          <wp:wrapNone/>
          <wp:docPr id="1" name="Imagem 2" descr="brasao_da_republica_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ao_da_republica_ALT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803275"/>
                  </a:xfrm>
                  <a:prstGeom prst="rect">
                    <a:avLst/>
                  </a:prstGeom>
                  <a:noFill/>
                  <a:ln>
                    <a:noFill/>
                  </a:ln>
                </pic:spPr>
              </pic:pic>
            </a:graphicData>
          </a:graphic>
        </wp:anchor>
      </w:drawing>
    </w:r>
  </w:p>
  <w:p w:rsidR="003E1528" w:rsidRPr="00F30E04" w:rsidRDefault="003E1528" w:rsidP="001661E9">
    <w:pPr>
      <w:tabs>
        <w:tab w:val="left" w:pos="2415"/>
        <w:tab w:val="center" w:pos="4320"/>
        <w:tab w:val="right" w:pos="8640"/>
      </w:tabs>
      <w:spacing w:after="0" w:line="240" w:lineRule="auto"/>
      <w:rPr>
        <w:rFonts w:ascii="Times New Roman" w:eastAsia="Arial Unicode MS" w:hAnsi="Times New Roman"/>
        <w:sz w:val="24"/>
        <w:szCs w:val="24"/>
      </w:rPr>
    </w:pPr>
    <w:r w:rsidRPr="00F30E04">
      <w:rPr>
        <w:rFonts w:ascii="Times New Roman" w:eastAsia="Arial Unicode MS" w:hAnsi="Times New Roman"/>
        <w:sz w:val="24"/>
        <w:szCs w:val="24"/>
      </w:rPr>
      <w:t>CÂMARA DOS DEPUTADOS</w:t>
    </w:r>
  </w:p>
  <w:p w:rsidR="003E1528" w:rsidRPr="00F30E04" w:rsidRDefault="003E1528" w:rsidP="00F30E04">
    <w:pPr>
      <w:widowControl w:val="0"/>
      <w:tabs>
        <w:tab w:val="center" w:pos="4252"/>
        <w:tab w:val="right" w:pos="8504"/>
      </w:tabs>
      <w:suppressAutoHyphens/>
      <w:spacing w:after="0" w:line="240" w:lineRule="auto"/>
      <w:rPr>
        <w:rFonts w:ascii="Times New Roman" w:eastAsia="Arial Unicode MS" w:hAnsi="Times New Roman"/>
        <w:sz w:val="24"/>
        <w:szCs w:val="24"/>
      </w:rPr>
    </w:pPr>
  </w:p>
  <w:p w:rsidR="003E1528" w:rsidRPr="00F30E04" w:rsidRDefault="003E1528" w:rsidP="00F30E0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1B02A0C"/>
    <w:lvl w:ilvl="0">
      <w:start w:val="1"/>
      <w:numFmt w:val="bullet"/>
      <w:lvlText w:val=""/>
      <w:lvlJc w:val="left"/>
      <w:pPr>
        <w:tabs>
          <w:tab w:val="num" w:pos="-141"/>
        </w:tabs>
        <w:ind w:left="-141" w:firstLine="0"/>
      </w:pPr>
      <w:rPr>
        <w:rFonts w:ascii="Symbol" w:hAnsi="Symbol" w:hint="default"/>
      </w:rPr>
    </w:lvl>
    <w:lvl w:ilvl="1">
      <w:start w:val="1"/>
      <w:numFmt w:val="bullet"/>
      <w:lvlText w:val=""/>
      <w:lvlJc w:val="left"/>
      <w:pPr>
        <w:tabs>
          <w:tab w:val="num" w:pos="579"/>
        </w:tabs>
        <w:ind w:left="939" w:hanging="360"/>
      </w:pPr>
      <w:rPr>
        <w:rFonts w:ascii="Symbol" w:hAnsi="Symbol" w:hint="default"/>
      </w:rPr>
    </w:lvl>
    <w:lvl w:ilvl="2">
      <w:start w:val="1"/>
      <w:numFmt w:val="bullet"/>
      <w:lvlText w:val="o"/>
      <w:lvlJc w:val="left"/>
      <w:pPr>
        <w:tabs>
          <w:tab w:val="num" w:pos="1299"/>
        </w:tabs>
        <w:ind w:left="1659" w:hanging="360"/>
      </w:pPr>
      <w:rPr>
        <w:rFonts w:ascii="Courier New" w:hAnsi="Courier New" w:cs="Courier New" w:hint="default"/>
      </w:rPr>
    </w:lvl>
    <w:lvl w:ilvl="3">
      <w:start w:val="1"/>
      <w:numFmt w:val="bullet"/>
      <w:lvlText w:val=""/>
      <w:lvlJc w:val="left"/>
      <w:pPr>
        <w:tabs>
          <w:tab w:val="num" w:pos="2019"/>
        </w:tabs>
        <w:ind w:left="2379" w:hanging="360"/>
      </w:pPr>
      <w:rPr>
        <w:rFonts w:ascii="Wingdings" w:hAnsi="Wingdings" w:hint="default"/>
      </w:rPr>
    </w:lvl>
    <w:lvl w:ilvl="4">
      <w:start w:val="1"/>
      <w:numFmt w:val="bullet"/>
      <w:lvlText w:val=""/>
      <w:lvlJc w:val="left"/>
      <w:pPr>
        <w:tabs>
          <w:tab w:val="num" w:pos="2739"/>
        </w:tabs>
        <w:ind w:left="3099" w:hanging="360"/>
      </w:pPr>
      <w:rPr>
        <w:rFonts w:ascii="Wingdings" w:hAnsi="Wingdings" w:hint="default"/>
      </w:rPr>
    </w:lvl>
    <w:lvl w:ilvl="5">
      <w:start w:val="1"/>
      <w:numFmt w:val="bullet"/>
      <w:lvlText w:val=""/>
      <w:lvlJc w:val="left"/>
      <w:pPr>
        <w:tabs>
          <w:tab w:val="num" w:pos="3459"/>
        </w:tabs>
        <w:ind w:left="3819" w:hanging="360"/>
      </w:pPr>
      <w:rPr>
        <w:rFonts w:ascii="Symbol" w:hAnsi="Symbol" w:hint="default"/>
      </w:rPr>
    </w:lvl>
    <w:lvl w:ilvl="6">
      <w:start w:val="1"/>
      <w:numFmt w:val="bullet"/>
      <w:lvlText w:val="o"/>
      <w:lvlJc w:val="left"/>
      <w:pPr>
        <w:tabs>
          <w:tab w:val="num" w:pos="4179"/>
        </w:tabs>
        <w:ind w:left="4539" w:hanging="360"/>
      </w:pPr>
      <w:rPr>
        <w:rFonts w:ascii="Courier New" w:hAnsi="Courier New" w:cs="Courier New" w:hint="default"/>
      </w:rPr>
    </w:lvl>
    <w:lvl w:ilvl="7">
      <w:start w:val="1"/>
      <w:numFmt w:val="bullet"/>
      <w:lvlText w:val=""/>
      <w:lvlJc w:val="left"/>
      <w:pPr>
        <w:tabs>
          <w:tab w:val="num" w:pos="4899"/>
        </w:tabs>
        <w:ind w:left="5259" w:hanging="360"/>
      </w:pPr>
      <w:rPr>
        <w:rFonts w:ascii="Wingdings" w:hAnsi="Wingdings" w:hint="default"/>
      </w:rPr>
    </w:lvl>
    <w:lvl w:ilvl="8">
      <w:start w:val="1"/>
      <w:numFmt w:val="bullet"/>
      <w:lvlText w:val=""/>
      <w:lvlJc w:val="left"/>
      <w:pPr>
        <w:tabs>
          <w:tab w:val="num" w:pos="5619"/>
        </w:tabs>
        <w:ind w:left="5979" w:hanging="360"/>
      </w:pPr>
      <w:rPr>
        <w:rFonts w:ascii="Wingdings" w:hAnsi="Wingdings" w:hint="default"/>
      </w:rPr>
    </w:lvl>
  </w:abstractNum>
  <w:abstractNum w:abstractNumId="1">
    <w:nsid w:val="154109AC"/>
    <w:multiLevelType w:val="hybridMultilevel"/>
    <w:tmpl w:val="48B4AA80"/>
    <w:lvl w:ilvl="0" w:tplc="3E3E388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nsid w:val="3CCE6D9E"/>
    <w:multiLevelType w:val="hybridMultilevel"/>
    <w:tmpl w:val="8D186D4E"/>
    <w:lvl w:ilvl="0" w:tplc="90D22C66">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3">
    <w:nsid w:val="43AA05B1"/>
    <w:multiLevelType w:val="hybridMultilevel"/>
    <w:tmpl w:val="7D2EBB78"/>
    <w:lvl w:ilvl="0" w:tplc="7D24338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nsid w:val="735A07F8"/>
    <w:multiLevelType w:val="hybridMultilevel"/>
    <w:tmpl w:val="DF0C4E04"/>
    <w:lvl w:ilvl="0" w:tplc="3B966316">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9A7784"/>
    <w:rsid w:val="00000941"/>
    <w:rsid w:val="00003BE8"/>
    <w:rsid w:val="00006114"/>
    <w:rsid w:val="00006186"/>
    <w:rsid w:val="000070E5"/>
    <w:rsid w:val="00010060"/>
    <w:rsid w:val="000124D7"/>
    <w:rsid w:val="00012DE9"/>
    <w:rsid w:val="00014AF2"/>
    <w:rsid w:val="0001584A"/>
    <w:rsid w:val="0001596C"/>
    <w:rsid w:val="00015EAD"/>
    <w:rsid w:val="0002114C"/>
    <w:rsid w:val="00023059"/>
    <w:rsid w:val="0002537F"/>
    <w:rsid w:val="00025916"/>
    <w:rsid w:val="00026845"/>
    <w:rsid w:val="0002730E"/>
    <w:rsid w:val="00030C5F"/>
    <w:rsid w:val="000337A6"/>
    <w:rsid w:val="00033B33"/>
    <w:rsid w:val="000349CB"/>
    <w:rsid w:val="00040585"/>
    <w:rsid w:val="00040ED2"/>
    <w:rsid w:val="000448E6"/>
    <w:rsid w:val="00047F83"/>
    <w:rsid w:val="00050600"/>
    <w:rsid w:val="000529D8"/>
    <w:rsid w:val="00052EC5"/>
    <w:rsid w:val="00053C29"/>
    <w:rsid w:val="000562F1"/>
    <w:rsid w:val="0005771F"/>
    <w:rsid w:val="00057CEC"/>
    <w:rsid w:val="00057D23"/>
    <w:rsid w:val="00060CC5"/>
    <w:rsid w:val="0006168B"/>
    <w:rsid w:val="00063CBB"/>
    <w:rsid w:val="00065D79"/>
    <w:rsid w:val="0007070D"/>
    <w:rsid w:val="00070757"/>
    <w:rsid w:val="000709A4"/>
    <w:rsid w:val="00070E7E"/>
    <w:rsid w:val="000716E4"/>
    <w:rsid w:val="0007339F"/>
    <w:rsid w:val="0007697C"/>
    <w:rsid w:val="000776C5"/>
    <w:rsid w:val="000809D2"/>
    <w:rsid w:val="0008310E"/>
    <w:rsid w:val="000854DC"/>
    <w:rsid w:val="00085AE9"/>
    <w:rsid w:val="00086A02"/>
    <w:rsid w:val="00087E4D"/>
    <w:rsid w:val="00091009"/>
    <w:rsid w:val="00091E68"/>
    <w:rsid w:val="00092651"/>
    <w:rsid w:val="00095870"/>
    <w:rsid w:val="000974C3"/>
    <w:rsid w:val="00097E7A"/>
    <w:rsid w:val="000A4FD7"/>
    <w:rsid w:val="000A7F45"/>
    <w:rsid w:val="000B11B5"/>
    <w:rsid w:val="000B514A"/>
    <w:rsid w:val="000B78FD"/>
    <w:rsid w:val="000C349E"/>
    <w:rsid w:val="000C3BD2"/>
    <w:rsid w:val="000C3D4D"/>
    <w:rsid w:val="000C4598"/>
    <w:rsid w:val="000C4AFC"/>
    <w:rsid w:val="000C5653"/>
    <w:rsid w:val="000C7237"/>
    <w:rsid w:val="000D3455"/>
    <w:rsid w:val="000E09BC"/>
    <w:rsid w:val="000E35A6"/>
    <w:rsid w:val="000E3B64"/>
    <w:rsid w:val="000E4151"/>
    <w:rsid w:val="000E7091"/>
    <w:rsid w:val="000E73A7"/>
    <w:rsid w:val="000F4142"/>
    <w:rsid w:val="000F43F8"/>
    <w:rsid w:val="000F44DF"/>
    <w:rsid w:val="000F7AF9"/>
    <w:rsid w:val="000F7D8D"/>
    <w:rsid w:val="000F7F07"/>
    <w:rsid w:val="00100108"/>
    <w:rsid w:val="001062CD"/>
    <w:rsid w:val="0011366E"/>
    <w:rsid w:val="00114FE5"/>
    <w:rsid w:val="001165FF"/>
    <w:rsid w:val="00123632"/>
    <w:rsid w:val="001258CC"/>
    <w:rsid w:val="001272BC"/>
    <w:rsid w:val="001276CA"/>
    <w:rsid w:val="00131101"/>
    <w:rsid w:val="00132AA5"/>
    <w:rsid w:val="00132D59"/>
    <w:rsid w:val="0013399F"/>
    <w:rsid w:val="001343F0"/>
    <w:rsid w:val="00134F47"/>
    <w:rsid w:val="00141F56"/>
    <w:rsid w:val="001449E4"/>
    <w:rsid w:val="00147CFF"/>
    <w:rsid w:val="0015012A"/>
    <w:rsid w:val="001504A4"/>
    <w:rsid w:val="00153CA6"/>
    <w:rsid w:val="00154C34"/>
    <w:rsid w:val="00154DFD"/>
    <w:rsid w:val="00155BF2"/>
    <w:rsid w:val="00160E7C"/>
    <w:rsid w:val="00162247"/>
    <w:rsid w:val="00162B41"/>
    <w:rsid w:val="001661E9"/>
    <w:rsid w:val="00167061"/>
    <w:rsid w:val="001717B7"/>
    <w:rsid w:val="00173600"/>
    <w:rsid w:val="001736CB"/>
    <w:rsid w:val="00173864"/>
    <w:rsid w:val="001738F7"/>
    <w:rsid w:val="00176596"/>
    <w:rsid w:val="0017716E"/>
    <w:rsid w:val="001771CB"/>
    <w:rsid w:val="00177C0D"/>
    <w:rsid w:val="00180855"/>
    <w:rsid w:val="00182F89"/>
    <w:rsid w:val="001834AB"/>
    <w:rsid w:val="00184A59"/>
    <w:rsid w:val="00187135"/>
    <w:rsid w:val="00191DEE"/>
    <w:rsid w:val="00194087"/>
    <w:rsid w:val="00195CF8"/>
    <w:rsid w:val="00196132"/>
    <w:rsid w:val="001A2A55"/>
    <w:rsid w:val="001A38C5"/>
    <w:rsid w:val="001A45F1"/>
    <w:rsid w:val="001A479F"/>
    <w:rsid w:val="001A6AAC"/>
    <w:rsid w:val="001A6C6F"/>
    <w:rsid w:val="001B2E5D"/>
    <w:rsid w:val="001B2F44"/>
    <w:rsid w:val="001B3091"/>
    <w:rsid w:val="001B391D"/>
    <w:rsid w:val="001B3D3A"/>
    <w:rsid w:val="001B4924"/>
    <w:rsid w:val="001B5767"/>
    <w:rsid w:val="001B69C3"/>
    <w:rsid w:val="001C0267"/>
    <w:rsid w:val="001C1642"/>
    <w:rsid w:val="001C2DAF"/>
    <w:rsid w:val="001C3571"/>
    <w:rsid w:val="001C43E5"/>
    <w:rsid w:val="001C4591"/>
    <w:rsid w:val="001C4DE7"/>
    <w:rsid w:val="001C4EED"/>
    <w:rsid w:val="001C5C93"/>
    <w:rsid w:val="001C6FE3"/>
    <w:rsid w:val="001D02C0"/>
    <w:rsid w:val="001D2297"/>
    <w:rsid w:val="001D3D36"/>
    <w:rsid w:val="001D6179"/>
    <w:rsid w:val="001D72F8"/>
    <w:rsid w:val="001E1811"/>
    <w:rsid w:val="001E24DF"/>
    <w:rsid w:val="001E486E"/>
    <w:rsid w:val="001E64E1"/>
    <w:rsid w:val="001F0108"/>
    <w:rsid w:val="001F1C2B"/>
    <w:rsid w:val="001F1D2F"/>
    <w:rsid w:val="001F234E"/>
    <w:rsid w:val="001F7852"/>
    <w:rsid w:val="00201219"/>
    <w:rsid w:val="00201D77"/>
    <w:rsid w:val="00202F4C"/>
    <w:rsid w:val="00204E4F"/>
    <w:rsid w:val="002055CC"/>
    <w:rsid w:val="00205C32"/>
    <w:rsid w:val="002075EF"/>
    <w:rsid w:val="00210A3C"/>
    <w:rsid w:val="00213058"/>
    <w:rsid w:val="00213533"/>
    <w:rsid w:val="00213F1D"/>
    <w:rsid w:val="00216671"/>
    <w:rsid w:val="0021715A"/>
    <w:rsid w:val="0021784F"/>
    <w:rsid w:val="002214A6"/>
    <w:rsid w:val="00223EE5"/>
    <w:rsid w:val="00225333"/>
    <w:rsid w:val="002313E8"/>
    <w:rsid w:val="002346E3"/>
    <w:rsid w:val="00235346"/>
    <w:rsid w:val="0024574D"/>
    <w:rsid w:val="00245EB3"/>
    <w:rsid w:val="00246024"/>
    <w:rsid w:val="00246D01"/>
    <w:rsid w:val="002506A8"/>
    <w:rsid w:val="002532AB"/>
    <w:rsid w:val="00256482"/>
    <w:rsid w:val="002566ED"/>
    <w:rsid w:val="0026128A"/>
    <w:rsid w:val="002626D0"/>
    <w:rsid w:val="00262F90"/>
    <w:rsid w:val="00266051"/>
    <w:rsid w:val="00266A9E"/>
    <w:rsid w:val="00266B25"/>
    <w:rsid w:val="002670F1"/>
    <w:rsid w:val="00270304"/>
    <w:rsid w:val="00270658"/>
    <w:rsid w:val="002728FD"/>
    <w:rsid w:val="00272C5E"/>
    <w:rsid w:val="00272CBA"/>
    <w:rsid w:val="0027367B"/>
    <w:rsid w:val="00275522"/>
    <w:rsid w:val="0028293E"/>
    <w:rsid w:val="00283200"/>
    <w:rsid w:val="00285CE3"/>
    <w:rsid w:val="00286C6B"/>
    <w:rsid w:val="0028749B"/>
    <w:rsid w:val="00290761"/>
    <w:rsid w:val="00290840"/>
    <w:rsid w:val="00290EEA"/>
    <w:rsid w:val="002911F6"/>
    <w:rsid w:val="002917ED"/>
    <w:rsid w:val="00291AFE"/>
    <w:rsid w:val="00292C96"/>
    <w:rsid w:val="002964E5"/>
    <w:rsid w:val="002970BC"/>
    <w:rsid w:val="002A05F4"/>
    <w:rsid w:val="002A1578"/>
    <w:rsid w:val="002A3760"/>
    <w:rsid w:val="002A402C"/>
    <w:rsid w:val="002A4F9F"/>
    <w:rsid w:val="002A6FC1"/>
    <w:rsid w:val="002A7DD2"/>
    <w:rsid w:val="002B1E02"/>
    <w:rsid w:val="002B55D2"/>
    <w:rsid w:val="002B616E"/>
    <w:rsid w:val="002C0953"/>
    <w:rsid w:val="002C1278"/>
    <w:rsid w:val="002C143C"/>
    <w:rsid w:val="002C4936"/>
    <w:rsid w:val="002C4FEA"/>
    <w:rsid w:val="002C6BD0"/>
    <w:rsid w:val="002C754F"/>
    <w:rsid w:val="002C75D8"/>
    <w:rsid w:val="002D30B9"/>
    <w:rsid w:val="002D4718"/>
    <w:rsid w:val="002D6488"/>
    <w:rsid w:val="002D71B9"/>
    <w:rsid w:val="002E0D86"/>
    <w:rsid w:val="002E1A8D"/>
    <w:rsid w:val="002E2038"/>
    <w:rsid w:val="002E2214"/>
    <w:rsid w:val="002E37BA"/>
    <w:rsid w:val="002E40A8"/>
    <w:rsid w:val="002E4819"/>
    <w:rsid w:val="002E4D20"/>
    <w:rsid w:val="002E4F14"/>
    <w:rsid w:val="002F0168"/>
    <w:rsid w:val="002F4891"/>
    <w:rsid w:val="002F49B8"/>
    <w:rsid w:val="002F53C3"/>
    <w:rsid w:val="002F5790"/>
    <w:rsid w:val="003004CC"/>
    <w:rsid w:val="00301FC5"/>
    <w:rsid w:val="00302507"/>
    <w:rsid w:val="00302E9E"/>
    <w:rsid w:val="00305333"/>
    <w:rsid w:val="003058AF"/>
    <w:rsid w:val="00305BD3"/>
    <w:rsid w:val="00305CE3"/>
    <w:rsid w:val="00306188"/>
    <w:rsid w:val="0030723F"/>
    <w:rsid w:val="00307E3F"/>
    <w:rsid w:val="00307EBA"/>
    <w:rsid w:val="00310F4F"/>
    <w:rsid w:val="0031314D"/>
    <w:rsid w:val="00313D49"/>
    <w:rsid w:val="003141F7"/>
    <w:rsid w:val="00314366"/>
    <w:rsid w:val="003160E9"/>
    <w:rsid w:val="003169BD"/>
    <w:rsid w:val="003172B1"/>
    <w:rsid w:val="00320C4C"/>
    <w:rsid w:val="00321119"/>
    <w:rsid w:val="00324B39"/>
    <w:rsid w:val="00331282"/>
    <w:rsid w:val="0033313F"/>
    <w:rsid w:val="00334008"/>
    <w:rsid w:val="003341C7"/>
    <w:rsid w:val="00334D90"/>
    <w:rsid w:val="00335728"/>
    <w:rsid w:val="003364E5"/>
    <w:rsid w:val="00341159"/>
    <w:rsid w:val="00343E01"/>
    <w:rsid w:val="00344991"/>
    <w:rsid w:val="003474AB"/>
    <w:rsid w:val="003521D7"/>
    <w:rsid w:val="00352811"/>
    <w:rsid w:val="00352DF9"/>
    <w:rsid w:val="00352E20"/>
    <w:rsid w:val="00354BFA"/>
    <w:rsid w:val="00354CE3"/>
    <w:rsid w:val="00356245"/>
    <w:rsid w:val="003572E6"/>
    <w:rsid w:val="00357437"/>
    <w:rsid w:val="00357932"/>
    <w:rsid w:val="00357EB2"/>
    <w:rsid w:val="00361268"/>
    <w:rsid w:val="0036160D"/>
    <w:rsid w:val="003618D4"/>
    <w:rsid w:val="00363DEA"/>
    <w:rsid w:val="00371DF9"/>
    <w:rsid w:val="003729CF"/>
    <w:rsid w:val="00372DA7"/>
    <w:rsid w:val="003770B1"/>
    <w:rsid w:val="0038266B"/>
    <w:rsid w:val="00387F08"/>
    <w:rsid w:val="00395CA3"/>
    <w:rsid w:val="00397380"/>
    <w:rsid w:val="003979C0"/>
    <w:rsid w:val="003A02F9"/>
    <w:rsid w:val="003A34FB"/>
    <w:rsid w:val="003A3657"/>
    <w:rsid w:val="003A4499"/>
    <w:rsid w:val="003A4DDC"/>
    <w:rsid w:val="003A5871"/>
    <w:rsid w:val="003A5AD5"/>
    <w:rsid w:val="003A60D5"/>
    <w:rsid w:val="003A6F78"/>
    <w:rsid w:val="003B0D5A"/>
    <w:rsid w:val="003B190B"/>
    <w:rsid w:val="003B349D"/>
    <w:rsid w:val="003B44B0"/>
    <w:rsid w:val="003B4DBA"/>
    <w:rsid w:val="003B7881"/>
    <w:rsid w:val="003C0F5A"/>
    <w:rsid w:val="003C15A6"/>
    <w:rsid w:val="003C24DB"/>
    <w:rsid w:val="003C2757"/>
    <w:rsid w:val="003C6DAB"/>
    <w:rsid w:val="003D0962"/>
    <w:rsid w:val="003D2CDF"/>
    <w:rsid w:val="003D3792"/>
    <w:rsid w:val="003E048A"/>
    <w:rsid w:val="003E1528"/>
    <w:rsid w:val="003E1A75"/>
    <w:rsid w:val="003E1F93"/>
    <w:rsid w:val="003E32DE"/>
    <w:rsid w:val="003E58BB"/>
    <w:rsid w:val="003E7856"/>
    <w:rsid w:val="003F10FB"/>
    <w:rsid w:val="003F25D0"/>
    <w:rsid w:val="003F2688"/>
    <w:rsid w:val="003F506C"/>
    <w:rsid w:val="00407F81"/>
    <w:rsid w:val="00420691"/>
    <w:rsid w:val="00422DD8"/>
    <w:rsid w:val="0042360A"/>
    <w:rsid w:val="004243C0"/>
    <w:rsid w:val="0042447B"/>
    <w:rsid w:val="00424649"/>
    <w:rsid w:val="00426B59"/>
    <w:rsid w:val="00426DCF"/>
    <w:rsid w:val="004271B2"/>
    <w:rsid w:val="00430311"/>
    <w:rsid w:val="0043164D"/>
    <w:rsid w:val="00433AAB"/>
    <w:rsid w:val="004340F6"/>
    <w:rsid w:val="004351AA"/>
    <w:rsid w:val="00435303"/>
    <w:rsid w:val="004356F2"/>
    <w:rsid w:val="00436C84"/>
    <w:rsid w:val="00441A37"/>
    <w:rsid w:val="00441F8D"/>
    <w:rsid w:val="0044216F"/>
    <w:rsid w:val="00442A99"/>
    <w:rsid w:val="00445A6D"/>
    <w:rsid w:val="0044784E"/>
    <w:rsid w:val="0045021D"/>
    <w:rsid w:val="00451745"/>
    <w:rsid w:val="00452300"/>
    <w:rsid w:val="00463749"/>
    <w:rsid w:val="00463A59"/>
    <w:rsid w:val="00463DCD"/>
    <w:rsid w:val="00463F0C"/>
    <w:rsid w:val="00465053"/>
    <w:rsid w:val="004650FB"/>
    <w:rsid w:val="004668B5"/>
    <w:rsid w:val="00467FE4"/>
    <w:rsid w:val="00471CDA"/>
    <w:rsid w:val="00471E59"/>
    <w:rsid w:val="004725C5"/>
    <w:rsid w:val="00472AEB"/>
    <w:rsid w:val="0047391F"/>
    <w:rsid w:val="00474483"/>
    <w:rsid w:val="0047494E"/>
    <w:rsid w:val="004756F0"/>
    <w:rsid w:val="004766C5"/>
    <w:rsid w:val="00476E7F"/>
    <w:rsid w:val="00476F5C"/>
    <w:rsid w:val="004823D7"/>
    <w:rsid w:val="00485CCF"/>
    <w:rsid w:val="00485F6C"/>
    <w:rsid w:val="00486D3D"/>
    <w:rsid w:val="004875E9"/>
    <w:rsid w:val="00490652"/>
    <w:rsid w:val="00493B11"/>
    <w:rsid w:val="00497A9F"/>
    <w:rsid w:val="004A014F"/>
    <w:rsid w:val="004A0C29"/>
    <w:rsid w:val="004A299C"/>
    <w:rsid w:val="004A425E"/>
    <w:rsid w:val="004A5E26"/>
    <w:rsid w:val="004B0DC4"/>
    <w:rsid w:val="004B2F82"/>
    <w:rsid w:val="004B3350"/>
    <w:rsid w:val="004B49C6"/>
    <w:rsid w:val="004B5DA5"/>
    <w:rsid w:val="004B5E25"/>
    <w:rsid w:val="004C3442"/>
    <w:rsid w:val="004C3F4D"/>
    <w:rsid w:val="004C6F60"/>
    <w:rsid w:val="004D088E"/>
    <w:rsid w:val="004D1F89"/>
    <w:rsid w:val="004D3440"/>
    <w:rsid w:val="004D3B5B"/>
    <w:rsid w:val="004D5BE2"/>
    <w:rsid w:val="004D7131"/>
    <w:rsid w:val="004D7395"/>
    <w:rsid w:val="004D7764"/>
    <w:rsid w:val="004D7888"/>
    <w:rsid w:val="004E00CC"/>
    <w:rsid w:val="004E118C"/>
    <w:rsid w:val="004E3162"/>
    <w:rsid w:val="004E5300"/>
    <w:rsid w:val="004E540F"/>
    <w:rsid w:val="004E5A6D"/>
    <w:rsid w:val="004E5A90"/>
    <w:rsid w:val="004E5B23"/>
    <w:rsid w:val="004E6628"/>
    <w:rsid w:val="004E6C99"/>
    <w:rsid w:val="004E77B7"/>
    <w:rsid w:val="004F0059"/>
    <w:rsid w:val="004F0DD1"/>
    <w:rsid w:val="004F365C"/>
    <w:rsid w:val="004F4D39"/>
    <w:rsid w:val="004F5C73"/>
    <w:rsid w:val="0050073F"/>
    <w:rsid w:val="005059CE"/>
    <w:rsid w:val="00505CF5"/>
    <w:rsid w:val="005075FE"/>
    <w:rsid w:val="005114A5"/>
    <w:rsid w:val="0051162A"/>
    <w:rsid w:val="005119EB"/>
    <w:rsid w:val="00512C66"/>
    <w:rsid w:val="005134B0"/>
    <w:rsid w:val="005143C2"/>
    <w:rsid w:val="005160F6"/>
    <w:rsid w:val="00520000"/>
    <w:rsid w:val="005207F4"/>
    <w:rsid w:val="00521EA1"/>
    <w:rsid w:val="00521FB5"/>
    <w:rsid w:val="00523888"/>
    <w:rsid w:val="00527BA1"/>
    <w:rsid w:val="00530880"/>
    <w:rsid w:val="0053285B"/>
    <w:rsid w:val="0053420E"/>
    <w:rsid w:val="00534365"/>
    <w:rsid w:val="00534B88"/>
    <w:rsid w:val="005379AB"/>
    <w:rsid w:val="00542506"/>
    <w:rsid w:val="00550F0D"/>
    <w:rsid w:val="00550F2B"/>
    <w:rsid w:val="005512A8"/>
    <w:rsid w:val="005522B7"/>
    <w:rsid w:val="005537A7"/>
    <w:rsid w:val="0055485C"/>
    <w:rsid w:val="00554F49"/>
    <w:rsid w:val="00555EBD"/>
    <w:rsid w:val="00557782"/>
    <w:rsid w:val="00557CCB"/>
    <w:rsid w:val="00557E29"/>
    <w:rsid w:val="0056028B"/>
    <w:rsid w:val="00560C31"/>
    <w:rsid w:val="0056111D"/>
    <w:rsid w:val="00561333"/>
    <w:rsid w:val="005614E7"/>
    <w:rsid w:val="00562A96"/>
    <w:rsid w:val="0056345D"/>
    <w:rsid w:val="00565392"/>
    <w:rsid w:val="00567BF3"/>
    <w:rsid w:val="00572754"/>
    <w:rsid w:val="0057283A"/>
    <w:rsid w:val="00572FB9"/>
    <w:rsid w:val="0057322D"/>
    <w:rsid w:val="00575432"/>
    <w:rsid w:val="00575C5E"/>
    <w:rsid w:val="00577C9A"/>
    <w:rsid w:val="00586FDB"/>
    <w:rsid w:val="005933AE"/>
    <w:rsid w:val="005936AE"/>
    <w:rsid w:val="0059374B"/>
    <w:rsid w:val="00596C5F"/>
    <w:rsid w:val="005A1530"/>
    <w:rsid w:val="005A3899"/>
    <w:rsid w:val="005A625C"/>
    <w:rsid w:val="005B0829"/>
    <w:rsid w:val="005B110D"/>
    <w:rsid w:val="005B1FC3"/>
    <w:rsid w:val="005B4A9B"/>
    <w:rsid w:val="005B4FAA"/>
    <w:rsid w:val="005B6720"/>
    <w:rsid w:val="005B677B"/>
    <w:rsid w:val="005B6D87"/>
    <w:rsid w:val="005B7AFE"/>
    <w:rsid w:val="005C01B2"/>
    <w:rsid w:val="005C0708"/>
    <w:rsid w:val="005C1536"/>
    <w:rsid w:val="005C29C5"/>
    <w:rsid w:val="005C30EA"/>
    <w:rsid w:val="005C3357"/>
    <w:rsid w:val="005C4039"/>
    <w:rsid w:val="005D03F7"/>
    <w:rsid w:val="005D051D"/>
    <w:rsid w:val="005D23B5"/>
    <w:rsid w:val="005D33D3"/>
    <w:rsid w:val="005D59C6"/>
    <w:rsid w:val="005D7608"/>
    <w:rsid w:val="005D7B48"/>
    <w:rsid w:val="005E0B66"/>
    <w:rsid w:val="005E1C97"/>
    <w:rsid w:val="005E1F09"/>
    <w:rsid w:val="005E36DA"/>
    <w:rsid w:val="005E4262"/>
    <w:rsid w:val="005E5688"/>
    <w:rsid w:val="005F0B3E"/>
    <w:rsid w:val="005F32AE"/>
    <w:rsid w:val="005F69C2"/>
    <w:rsid w:val="005F7EF3"/>
    <w:rsid w:val="00600F75"/>
    <w:rsid w:val="00601FB5"/>
    <w:rsid w:val="006033DD"/>
    <w:rsid w:val="006055BD"/>
    <w:rsid w:val="00606988"/>
    <w:rsid w:val="00607655"/>
    <w:rsid w:val="00607B45"/>
    <w:rsid w:val="00610907"/>
    <w:rsid w:val="00610C93"/>
    <w:rsid w:val="0061533D"/>
    <w:rsid w:val="006173DB"/>
    <w:rsid w:val="006179E1"/>
    <w:rsid w:val="00621469"/>
    <w:rsid w:val="006228AB"/>
    <w:rsid w:val="00622A13"/>
    <w:rsid w:val="006238C3"/>
    <w:rsid w:val="00627283"/>
    <w:rsid w:val="006314EB"/>
    <w:rsid w:val="00633700"/>
    <w:rsid w:val="006358E7"/>
    <w:rsid w:val="00636836"/>
    <w:rsid w:val="00641A5C"/>
    <w:rsid w:val="006426B6"/>
    <w:rsid w:val="00642740"/>
    <w:rsid w:val="0064500D"/>
    <w:rsid w:val="006450A9"/>
    <w:rsid w:val="006459C4"/>
    <w:rsid w:val="0064634E"/>
    <w:rsid w:val="006470B5"/>
    <w:rsid w:val="00650655"/>
    <w:rsid w:val="0065237A"/>
    <w:rsid w:val="0065331E"/>
    <w:rsid w:val="00654E2A"/>
    <w:rsid w:val="00654F39"/>
    <w:rsid w:val="006565DB"/>
    <w:rsid w:val="006567EF"/>
    <w:rsid w:val="006570B6"/>
    <w:rsid w:val="006574FC"/>
    <w:rsid w:val="00660211"/>
    <w:rsid w:val="0066028D"/>
    <w:rsid w:val="006611CB"/>
    <w:rsid w:val="00662E8D"/>
    <w:rsid w:val="0066339F"/>
    <w:rsid w:val="00667064"/>
    <w:rsid w:val="00667A1C"/>
    <w:rsid w:val="0067006D"/>
    <w:rsid w:val="00675FA4"/>
    <w:rsid w:val="00677E85"/>
    <w:rsid w:val="00681301"/>
    <w:rsid w:val="00681B12"/>
    <w:rsid w:val="006841B4"/>
    <w:rsid w:val="006841E3"/>
    <w:rsid w:val="006842B8"/>
    <w:rsid w:val="00685E3D"/>
    <w:rsid w:val="00686B7B"/>
    <w:rsid w:val="00686EB8"/>
    <w:rsid w:val="006937A9"/>
    <w:rsid w:val="00693CC2"/>
    <w:rsid w:val="006943D3"/>
    <w:rsid w:val="006950E0"/>
    <w:rsid w:val="00696D64"/>
    <w:rsid w:val="00697604"/>
    <w:rsid w:val="00697757"/>
    <w:rsid w:val="00697869"/>
    <w:rsid w:val="006A12B4"/>
    <w:rsid w:val="006A2AB5"/>
    <w:rsid w:val="006B18E3"/>
    <w:rsid w:val="006B1A84"/>
    <w:rsid w:val="006B6D00"/>
    <w:rsid w:val="006B6E09"/>
    <w:rsid w:val="006C06DB"/>
    <w:rsid w:val="006C07D6"/>
    <w:rsid w:val="006C10AE"/>
    <w:rsid w:val="006C1E7C"/>
    <w:rsid w:val="006C2D29"/>
    <w:rsid w:val="006C3EC4"/>
    <w:rsid w:val="006C42CB"/>
    <w:rsid w:val="006C49DA"/>
    <w:rsid w:val="006D038E"/>
    <w:rsid w:val="006D0DBE"/>
    <w:rsid w:val="006D260E"/>
    <w:rsid w:val="006D2765"/>
    <w:rsid w:val="006D6854"/>
    <w:rsid w:val="006D6ECF"/>
    <w:rsid w:val="006D72AB"/>
    <w:rsid w:val="006D7B0B"/>
    <w:rsid w:val="006E1B37"/>
    <w:rsid w:val="006E4A21"/>
    <w:rsid w:val="006E637D"/>
    <w:rsid w:val="006E745F"/>
    <w:rsid w:val="006F103B"/>
    <w:rsid w:val="006F124A"/>
    <w:rsid w:val="006F43DB"/>
    <w:rsid w:val="006F73C3"/>
    <w:rsid w:val="00700BB9"/>
    <w:rsid w:val="00700CE9"/>
    <w:rsid w:val="007024BE"/>
    <w:rsid w:val="00703CF7"/>
    <w:rsid w:val="00704F3C"/>
    <w:rsid w:val="00705C9E"/>
    <w:rsid w:val="00706DA8"/>
    <w:rsid w:val="007102DD"/>
    <w:rsid w:val="007115C6"/>
    <w:rsid w:val="00712366"/>
    <w:rsid w:val="00712B9D"/>
    <w:rsid w:val="00715DA8"/>
    <w:rsid w:val="00717CFD"/>
    <w:rsid w:val="007206DB"/>
    <w:rsid w:val="00720847"/>
    <w:rsid w:val="007238B7"/>
    <w:rsid w:val="00724279"/>
    <w:rsid w:val="00724CED"/>
    <w:rsid w:val="00726C1F"/>
    <w:rsid w:val="00727529"/>
    <w:rsid w:val="0073077F"/>
    <w:rsid w:val="007314B1"/>
    <w:rsid w:val="00731937"/>
    <w:rsid w:val="00734559"/>
    <w:rsid w:val="00735CF5"/>
    <w:rsid w:val="007368EA"/>
    <w:rsid w:val="00736C00"/>
    <w:rsid w:val="00736FDC"/>
    <w:rsid w:val="0073753A"/>
    <w:rsid w:val="00741A4F"/>
    <w:rsid w:val="00744157"/>
    <w:rsid w:val="007459A4"/>
    <w:rsid w:val="00745CC3"/>
    <w:rsid w:val="00745D1A"/>
    <w:rsid w:val="00746B30"/>
    <w:rsid w:val="00746DEA"/>
    <w:rsid w:val="00750767"/>
    <w:rsid w:val="00750923"/>
    <w:rsid w:val="00750F20"/>
    <w:rsid w:val="0075614A"/>
    <w:rsid w:val="00757AF8"/>
    <w:rsid w:val="007603F6"/>
    <w:rsid w:val="00760A83"/>
    <w:rsid w:val="00760ABB"/>
    <w:rsid w:val="00760AC4"/>
    <w:rsid w:val="00762B0C"/>
    <w:rsid w:val="00762CAE"/>
    <w:rsid w:val="00763BA9"/>
    <w:rsid w:val="00770D41"/>
    <w:rsid w:val="00771547"/>
    <w:rsid w:val="00772DCD"/>
    <w:rsid w:val="00772FF2"/>
    <w:rsid w:val="007730E9"/>
    <w:rsid w:val="00773D43"/>
    <w:rsid w:val="0077635E"/>
    <w:rsid w:val="00776DC1"/>
    <w:rsid w:val="00780946"/>
    <w:rsid w:val="00780DF7"/>
    <w:rsid w:val="00780F26"/>
    <w:rsid w:val="007813ED"/>
    <w:rsid w:val="00781921"/>
    <w:rsid w:val="00781BC1"/>
    <w:rsid w:val="00782D41"/>
    <w:rsid w:val="00783533"/>
    <w:rsid w:val="00784134"/>
    <w:rsid w:val="0078512B"/>
    <w:rsid w:val="0078675E"/>
    <w:rsid w:val="00787A4B"/>
    <w:rsid w:val="00787C4C"/>
    <w:rsid w:val="007908F6"/>
    <w:rsid w:val="00791546"/>
    <w:rsid w:val="007932ED"/>
    <w:rsid w:val="00795005"/>
    <w:rsid w:val="00797F41"/>
    <w:rsid w:val="007A0CA4"/>
    <w:rsid w:val="007A0DB2"/>
    <w:rsid w:val="007A227A"/>
    <w:rsid w:val="007A2B28"/>
    <w:rsid w:val="007A3473"/>
    <w:rsid w:val="007A60D7"/>
    <w:rsid w:val="007A69B7"/>
    <w:rsid w:val="007A7163"/>
    <w:rsid w:val="007A7C1A"/>
    <w:rsid w:val="007B1CFA"/>
    <w:rsid w:val="007B1DBA"/>
    <w:rsid w:val="007B3477"/>
    <w:rsid w:val="007B3911"/>
    <w:rsid w:val="007B51B2"/>
    <w:rsid w:val="007B561B"/>
    <w:rsid w:val="007B719A"/>
    <w:rsid w:val="007B79EA"/>
    <w:rsid w:val="007C0280"/>
    <w:rsid w:val="007C0C3A"/>
    <w:rsid w:val="007C21BF"/>
    <w:rsid w:val="007C2EFA"/>
    <w:rsid w:val="007C3AAB"/>
    <w:rsid w:val="007C41EC"/>
    <w:rsid w:val="007C7CB9"/>
    <w:rsid w:val="007D0271"/>
    <w:rsid w:val="007D093A"/>
    <w:rsid w:val="007D0D20"/>
    <w:rsid w:val="007D153C"/>
    <w:rsid w:val="007D3C7A"/>
    <w:rsid w:val="007D5976"/>
    <w:rsid w:val="007E0639"/>
    <w:rsid w:val="007E0876"/>
    <w:rsid w:val="007E1027"/>
    <w:rsid w:val="007E221E"/>
    <w:rsid w:val="007E231E"/>
    <w:rsid w:val="007E3A9A"/>
    <w:rsid w:val="007E480C"/>
    <w:rsid w:val="007E5949"/>
    <w:rsid w:val="007E6346"/>
    <w:rsid w:val="007F2EF9"/>
    <w:rsid w:val="007F4590"/>
    <w:rsid w:val="007F56C6"/>
    <w:rsid w:val="007F7E0F"/>
    <w:rsid w:val="0080050C"/>
    <w:rsid w:val="00802420"/>
    <w:rsid w:val="00802F28"/>
    <w:rsid w:val="008056FF"/>
    <w:rsid w:val="0081059D"/>
    <w:rsid w:val="008107D9"/>
    <w:rsid w:val="00810A8F"/>
    <w:rsid w:val="008142D2"/>
    <w:rsid w:val="00816387"/>
    <w:rsid w:val="00816C00"/>
    <w:rsid w:val="00820ABC"/>
    <w:rsid w:val="008221ED"/>
    <w:rsid w:val="00825DB0"/>
    <w:rsid w:val="00826811"/>
    <w:rsid w:val="00826EA3"/>
    <w:rsid w:val="008272B1"/>
    <w:rsid w:val="008275BE"/>
    <w:rsid w:val="00830740"/>
    <w:rsid w:val="00830F40"/>
    <w:rsid w:val="00832310"/>
    <w:rsid w:val="00833AB2"/>
    <w:rsid w:val="00835FE2"/>
    <w:rsid w:val="008374A9"/>
    <w:rsid w:val="008376B0"/>
    <w:rsid w:val="00840C5A"/>
    <w:rsid w:val="00840FE1"/>
    <w:rsid w:val="00843B04"/>
    <w:rsid w:val="0084462E"/>
    <w:rsid w:val="008460BA"/>
    <w:rsid w:val="00846457"/>
    <w:rsid w:val="008501A3"/>
    <w:rsid w:val="00850669"/>
    <w:rsid w:val="00850C1B"/>
    <w:rsid w:val="008538E6"/>
    <w:rsid w:val="008542DE"/>
    <w:rsid w:val="00857D29"/>
    <w:rsid w:val="008609E8"/>
    <w:rsid w:val="0086122E"/>
    <w:rsid w:val="00862850"/>
    <w:rsid w:val="008633E1"/>
    <w:rsid w:val="00865D35"/>
    <w:rsid w:val="00867024"/>
    <w:rsid w:val="00870523"/>
    <w:rsid w:val="00870F00"/>
    <w:rsid w:val="0087328D"/>
    <w:rsid w:val="00873355"/>
    <w:rsid w:val="0087645E"/>
    <w:rsid w:val="00876C39"/>
    <w:rsid w:val="00883148"/>
    <w:rsid w:val="00884DA7"/>
    <w:rsid w:val="008854D3"/>
    <w:rsid w:val="00895D28"/>
    <w:rsid w:val="008960D6"/>
    <w:rsid w:val="00896BDE"/>
    <w:rsid w:val="00897419"/>
    <w:rsid w:val="00897B97"/>
    <w:rsid w:val="008A0EDC"/>
    <w:rsid w:val="008A1634"/>
    <w:rsid w:val="008A24B1"/>
    <w:rsid w:val="008A25CC"/>
    <w:rsid w:val="008A33D9"/>
    <w:rsid w:val="008A4FF1"/>
    <w:rsid w:val="008B0FC5"/>
    <w:rsid w:val="008B12D4"/>
    <w:rsid w:val="008B1A5F"/>
    <w:rsid w:val="008B1E4D"/>
    <w:rsid w:val="008B4284"/>
    <w:rsid w:val="008C108B"/>
    <w:rsid w:val="008C1B0C"/>
    <w:rsid w:val="008C21E9"/>
    <w:rsid w:val="008C43FB"/>
    <w:rsid w:val="008C527D"/>
    <w:rsid w:val="008C7F24"/>
    <w:rsid w:val="008D4267"/>
    <w:rsid w:val="008E1595"/>
    <w:rsid w:val="008E23B3"/>
    <w:rsid w:val="008E5E63"/>
    <w:rsid w:val="008E5F15"/>
    <w:rsid w:val="008E6F2E"/>
    <w:rsid w:val="008E7DBC"/>
    <w:rsid w:val="008F0B78"/>
    <w:rsid w:val="008F182E"/>
    <w:rsid w:val="008F2038"/>
    <w:rsid w:val="008F37B6"/>
    <w:rsid w:val="0090017B"/>
    <w:rsid w:val="009006B9"/>
    <w:rsid w:val="009017EE"/>
    <w:rsid w:val="00902149"/>
    <w:rsid w:val="00902FC8"/>
    <w:rsid w:val="009051B3"/>
    <w:rsid w:val="0090550A"/>
    <w:rsid w:val="00907916"/>
    <w:rsid w:val="00907ED3"/>
    <w:rsid w:val="00910CEB"/>
    <w:rsid w:val="00911400"/>
    <w:rsid w:val="00917665"/>
    <w:rsid w:val="00920B62"/>
    <w:rsid w:val="00924184"/>
    <w:rsid w:val="00924EB3"/>
    <w:rsid w:val="00927FFC"/>
    <w:rsid w:val="00930045"/>
    <w:rsid w:val="009327CB"/>
    <w:rsid w:val="00932999"/>
    <w:rsid w:val="00933C09"/>
    <w:rsid w:val="00934F50"/>
    <w:rsid w:val="00935637"/>
    <w:rsid w:val="009414CB"/>
    <w:rsid w:val="00943900"/>
    <w:rsid w:val="009441A0"/>
    <w:rsid w:val="00945078"/>
    <w:rsid w:val="009461B5"/>
    <w:rsid w:val="00951AC6"/>
    <w:rsid w:val="00952C9D"/>
    <w:rsid w:val="00955E30"/>
    <w:rsid w:val="00955F98"/>
    <w:rsid w:val="00966D2A"/>
    <w:rsid w:val="009740B0"/>
    <w:rsid w:val="009742A5"/>
    <w:rsid w:val="00975DCE"/>
    <w:rsid w:val="00977203"/>
    <w:rsid w:val="00980730"/>
    <w:rsid w:val="009843B2"/>
    <w:rsid w:val="00984B71"/>
    <w:rsid w:val="00987D57"/>
    <w:rsid w:val="0099075D"/>
    <w:rsid w:val="00992699"/>
    <w:rsid w:val="009930D0"/>
    <w:rsid w:val="00994299"/>
    <w:rsid w:val="0099545A"/>
    <w:rsid w:val="009975C1"/>
    <w:rsid w:val="009A054F"/>
    <w:rsid w:val="009A195D"/>
    <w:rsid w:val="009A2F81"/>
    <w:rsid w:val="009A3382"/>
    <w:rsid w:val="009A4857"/>
    <w:rsid w:val="009A5885"/>
    <w:rsid w:val="009A75C5"/>
    <w:rsid w:val="009A7784"/>
    <w:rsid w:val="009A7D6B"/>
    <w:rsid w:val="009B1877"/>
    <w:rsid w:val="009B29E9"/>
    <w:rsid w:val="009B2E4D"/>
    <w:rsid w:val="009B4519"/>
    <w:rsid w:val="009B6D14"/>
    <w:rsid w:val="009C2AB3"/>
    <w:rsid w:val="009C2FE6"/>
    <w:rsid w:val="009C4E14"/>
    <w:rsid w:val="009C51AF"/>
    <w:rsid w:val="009C61B1"/>
    <w:rsid w:val="009C6348"/>
    <w:rsid w:val="009C6876"/>
    <w:rsid w:val="009C7C66"/>
    <w:rsid w:val="009D0B8D"/>
    <w:rsid w:val="009D13A6"/>
    <w:rsid w:val="009D19C9"/>
    <w:rsid w:val="009D1B38"/>
    <w:rsid w:val="009D3892"/>
    <w:rsid w:val="009D3CC2"/>
    <w:rsid w:val="009D3EF3"/>
    <w:rsid w:val="009D4181"/>
    <w:rsid w:val="009D4B1B"/>
    <w:rsid w:val="009D4EDF"/>
    <w:rsid w:val="009D6176"/>
    <w:rsid w:val="009E1078"/>
    <w:rsid w:val="009E148A"/>
    <w:rsid w:val="009E15B1"/>
    <w:rsid w:val="009E29DC"/>
    <w:rsid w:val="009E3837"/>
    <w:rsid w:val="009E40CB"/>
    <w:rsid w:val="009E4703"/>
    <w:rsid w:val="009F0290"/>
    <w:rsid w:val="009F137B"/>
    <w:rsid w:val="009F287A"/>
    <w:rsid w:val="009F2EF7"/>
    <w:rsid w:val="009F4723"/>
    <w:rsid w:val="009F47E9"/>
    <w:rsid w:val="009F6D14"/>
    <w:rsid w:val="009F6EA5"/>
    <w:rsid w:val="009F7F5F"/>
    <w:rsid w:val="00A02E06"/>
    <w:rsid w:val="00A03BF2"/>
    <w:rsid w:val="00A05598"/>
    <w:rsid w:val="00A05E4D"/>
    <w:rsid w:val="00A10477"/>
    <w:rsid w:val="00A115C4"/>
    <w:rsid w:val="00A13699"/>
    <w:rsid w:val="00A14AAD"/>
    <w:rsid w:val="00A175AD"/>
    <w:rsid w:val="00A17D49"/>
    <w:rsid w:val="00A17E12"/>
    <w:rsid w:val="00A2096B"/>
    <w:rsid w:val="00A218D0"/>
    <w:rsid w:val="00A229AD"/>
    <w:rsid w:val="00A2303E"/>
    <w:rsid w:val="00A2503F"/>
    <w:rsid w:val="00A25051"/>
    <w:rsid w:val="00A25698"/>
    <w:rsid w:val="00A25EAA"/>
    <w:rsid w:val="00A26934"/>
    <w:rsid w:val="00A27360"/>
    <w:rsid w:val="00A2755B"/>
    <w:rsid w:val="00A30DD7"/>
    <w:rsid w:val="00A30DE0"/>
    <w:rsid w:val="00A3358C"/>
    <w:rsid w:val="00A36A39"/>
    <w:rsid w:val="00A36BC7"/>
    <w:rsid w:val="00A40268"/>
    <w:rsid w:val="00A405AB"/>
    <w:rsid w:val="00A419CA"/>
    <w:rsid w:val="00A41B9E"/>
    <w:rsid w:val="00A4258A"/>
    <w:rsid w:val="00A42C0D"/>
    <w:rsid w:val="00A439F9"/>
    <w:rsid w:val="00A466B6"/>
    <w:rsid w:val="00A468D7"/>
    <w:rsid w:val="00A4748C"/>
    <w:rsid w:val="00A47594"/>
    <w:rsid w:val="00A475E2"/>
    <w:rsid w:val="00A51185"/>
    <w:rsid w:val="00A52434"/>
    <w:rsid w:val="00A53479"/>
    <w:rsid w:val="00A538CF"/>
    <w:rsid w:val="00A53C95"/>
    <w:rsid w:val="00A53E05"/>
    <w:rsid w:val="00A5737B"/>
    <w:rsid w:val="00A577AD"/>
    <w:rsid w:val="00A57A87"/>
    <w:rsid w:val="00A61111"/>
    <w:rsid w:val="00A62E42"/>
    <w:rsid w:val="00A62F40"/>
    <w:rsid w:val="00A63CAE"/>
    <w:rsid w:val="00A679BF"/>
    <w:rsid w:val="00A718EE"/>
    <w:rsid w:val="00A71F54"/>
    <w:rsid w:val="00A7257D"/>
    <w:rsid w:val="00A758EA"/>
    <w:rsid w:val="00A76060"/>
    <w:rsid w:val="00A77660"/>
    <w:rsid w:val="00A77ECF"/>
    <w:rsid w:val="00A822A4"/>
    <w:rsid w:val="00A83C55"/>
    <w:rsid w:val="00A870E0"/>
    <w:rsid w:val="00A875B8"/>
    <w:rsid w:val="00A916D6"/>
    <w:rsid w:val="00A91966"/>
    <w:rsid w:val="00A95503"/>
    <w:rsid w:val="00AA13C9"/>
    <w:rsid w:val="00AA1EEF"/>
    <w:rsid w:val="00AA31E1"/>
    <w:rsid w:val="00AA50DC"/>
    <w:rsid w:val="00AB37B8"/>
    <w:rsid w:val="00AB48BE"/>
    <w:rsid w:val="00AB69E5"/>
    <w:rsid w:val="00AC2122"/>
    <w:rsid w:val="00AC23A6"/>
    <w:rsid w:val="00AC6AFD"/>
    <w:rsid w:val="00AD0E43"/>
    <w:rsid w:val="00AD1B23"/>
    <w:rsid w:val="00AD3BDC"/>
    <w:rsid w:val="00AD6DF8"/>
    <w:rsid w:val="00AE37EA"/>
    <w:rsid w:val="00AE750A"/>
    <w:rsid w:val="00AF1318"/>
    <w:rsid w:val="00AF26B4"/>
    <w:rsid w:val="00AF2B7E"/>
    <w:rsid w:val="00AF5247"/>
    <w:rsid w:val="00AF5779"/>
    <w:rsid w:val="00AF6116"/>
    <w:rsid w:val="00B01126"/>
    <w:rsid w:val="00B012A2"/>
    <w:rsid w:val="00B039AD"/>
    <w:rsid w:val="00B03A40"/>
    <w:rsid w:val="00B03EA9"/>
    <w:rsid w:val="00B04215"/>
    <w:rsid w:val="00B05A10"/>
    <w:rsid w:val="00B074A9"/>
    <w:rsid w:val="00B105DA"/>
    <w:rsid w:val="00B10E88"/>
    <w:rsid w:val="00B135D1"/>
    <w:rsid w:val="00B14029"/>
    <w:rsid w:val="00B167F9"/>
    <w:rsid w:val="00B16846"/>
    <w:rsid w:val="00B210B7"/>
    <w:rsid w:val="00B22F59"/>
    <w:rsid w:val="00B233CE"/>
    <w:rsid w:val="00B24B08"/>
    <w:rsid w:val="00B26798"/>
    <w:rsid w:val="00B26C46"/>
    <w:rsid w:val="00B2708C"/>
    <w:rsid w:val="00B30371"/>
    <w:rsid w:val="00B30DC6"/>
    <w:rsid w:val="00B3105F"/>
    <w:rsid w:val="00B4137C"/>
    <w:rsid w:val="00B41698"/>
    <w:rsid w:val="00B42DD2"/>
    <w:rsid w:val="00B47515"/>
    <w:rsid w:val="00B47540"/>
    <w:rsid w:val="00B54786"/>
    <w:rsid w:val="00B572B4"/>
    <w:rsid w:val="00B6067B"/>
    <w:rsid w:val="00B62740"/>
    <w:rsid w:val="00B64119"/>
    <w:rsid w:val="00B65523"/>
    <w:rsid w:val="00B6559D"/>
    <w:rsid w:val="00B66363"/>
    <w:rsid w:val="00B66E02"/>
    <w:rsid w:val="00B67417"/>
    <w:rsid w:val="00B71CEF"/>
    <w:rsid w:val="00B7286F"/>
    <w:rsid w:val="00B742A6"/>
    <w:rsid w:val="00B746A7"/>
    <w:rsid w:val="00B74A37"/>
    <w:rsid w:val="00B77A85"/>
    <w:rsid w:val="00B80372"/>
    <w:rsid w:val="00B83454"/>
    <w:rsid w:val="00B843F9"/>
    <w:rsid w:val="00B8751E"/>
    <w:rsid w:val="00B91AAC"/>
    <w:rsid w:val="00B92C4B"/>
    <w:rsid w:val="00B936FA"/>
    <w:rsid w:val="00B93829"/>
    <w:rsid w:val="00B946DA"/>
    <w:rsid w:val="00BA04F1"/>
    <w:rsid w:val="00BA124D"/>
    <w:rsid w:val="00BA28D7"/>
    <w:rsid w:val="00BA295C"/>
    <w:rsid w:val="00BA3F04"/>
    <w:rsid w:val="00BA42C3"/>
    <w:rsid w:val="00BA65D1"/>
    <w:rsid w:val="00BB3DA5"/>
    <w:rsid w:val="00BB3ED4"/>
    <w:rsid w:val="00BB7B6E"/>
    <w:rsid w:val="00BB7EAC"/>
    <w:rsid w:val="00BB7F45"/>
    <w:rsid w:val="00BC0FB0"/>
    <w:rsid w:val="00BC27B6"/>
    <w:rsid w:val="00BC3089"/>
    <w:rsid w:val="00BC41F6"/>
    <w:rsid w:val="00BD6FB6"/>
    <w:rsid w:val="00BE076F"/>
    <w:rsid w:val="00BE406E"/>
    <w:rsid w:val="00BE41AA"/>
    <w:rsid w:val="00BE5E9C"/>
    <w:rsid w:val="00BE70C1"/>
    <w:rsid w:val="00BF0285"/>
    <w:rsid w:val="00BF16D8"/>
    <w:rsid w:val="00BF2450"/>
    <w:rsid w:val="00BF2634"/>
    <w:rsid w:val="00BF2976"/>
    <w:rsid w:val="00BF6242"/>
    <w:rsid w:val="00BF7509"/>
    <w:rsid w:val="00C03296"/>
    <w:rsid w:val="00C03FDF"/>
    <w:rsid w:val="00C063E3"/>
    <w:rsid w:val="00C0713B"/>
    <w:rsid w:val="00C12804"/>
    <w:rsid w:val="00C15213"/>
    <w:rsid w:val="00C17508"/>
    <w:rsid w:val="00C17D93"/>
    <w:rsid w:val="00C20DC7"/>
    <w:rsid w:val="00C212A9"/>
    <w:rsid w:val="00C2224C"/>
    <w:rsid w:val="00C26045"/>
    <w:rsid w:val="00C263D9"/>
    <w:rsid w:val="00C27B07"/>
    <w:rsid w:val="00C27E49"/>
    <w:rsid w:val="00C30697"/>
    <w:rsid w:val="00C3135C"/>
    <w:rsid w:val="00C3157D"/>
    <w:rsid w:val="00C32D08"/>
    <w:rsid w:val="00C3301A"/>
    <w:rsid w:val="00C352C8"/>
    <w:rsid w:val="00C35AE7"/>
    <w:rsid w:val="00C35E6E"/>
    <w:rsid w:val="00C37570"/>
    <w:rsid w:val="00C40714"/>
    <w:rsid w:val="00C40F6B"/>
    <w:rsid w:val="00C428C4"/>
    <w:rsid w:val="00C43730"/>
    <w:rsid w:val="00C438E5"/>
    <w:rsid w:val="00C4490C"/>
    <w:rsid w:val="00C44B63"/>
    <w:rsid w:val="00C5408F"/>
    <w:rsid w:val="00C54688"/>
    <w:rsid w:val="00C60742"/>
    <w:rsid w:val="00C60D12"/>
    <w:rsid w:val="00C611FD"/>
    <w:rsid w:val="00C6132F"/>
    <w:rsid w:val="00C61444"/>
    <w:rsid w:val="00C6291C"/>
    <w:rsid w:val="00C6298C"/>
    <w:rsid w:val="00C641BC"/>
    <w:rsid w:val="00C6640D"/>
    <w:rsid w:val="00C67CFA"/>
    <w:rsid w:val="00C706D0"/>
    <w:rsid w:val="00C714C3"/>
    <w:rsid w:val="00C72183"/>
    <w:rsid w:val="00C72B64"/>
    <w:rsid w:val="00C75014"/>
    <w:rsid w:val="00C7673B"/>
    <w:rsid w:val="00C77659"/>
    <w:rsid w:val="00C8063F"/>
    <w:rsid w:val="00C80821"/>
    <w:rsid w:val="00C822B2"/>
    <w:rsid w:val="00C826CD"/>
    <w:rsid w:val="00C835D3"/>
    <w:rsid w:val="00C8436E"/>
    <w:rsid w:val="00C8652C"/>
    <w:rsid w:val="00C90A48"/>
    <w:rsid w:val="00C90C09"/>
    <w:rsid w:val="00C90C89"/>
    <w:rsid w:val="00C91AA6"/>
    <w:rsid w:val="00C92704"/>
    <w:rsid w:val="00C9279D"/>
    <w:rsid w:val="00C92847"/>
    <w:rsid w:val="00C93A3D"/>
    <w:rsid w:val="00C93E6B"/>
    <w:rsid w:val="00C95416"/>
    <w:rsid w:val="00C977DB"/>
    <w:rsid w:val="00CA24EE"/>
    <w:rsid w:val="00CA25DF"/>
    <w:rsid w:val="00CA3954"/>
    <w:rsid w:val="00CA6011"/>
    <w:rsid w:val="00CA622E"/>
    <w:rsid w:val="00CA7605"/>
    <w:rsid w:val="00CB1D27"/>
    <w:rsid w:val="00CB27BE"/>
    <w:rsid w:val="00CB36B7"/>
    <w:rsid w:val="00CB5FEC"/>
    <w:rsid w:val="00CB6713"/>
    <w:rsid w:val="00CB7D39"/>
    <w:rsid w:val="00CC1205"/>
    <w:rsid w:val="00CC151B"/>
    <w:rsid w:val="00CC278F"/>
    <w:rsid w:val="00CC3ED4"/>
    <w:rsid w:val="00CC4323"/>
    <w:rsid w:val="00CC54F5"/>
    <w:rsid w:val="00CC5DF9"/>
    <w:rsid w:val="00CC61CA"/>
    <w:rsid w:val="00CD14BE"/>
    <w:rsid w:val="00CD2BE0"/>
    <w:rsid w:val="00CD4006"/>
    <w:rsid w:val="00CD5E30"/>
    <w:rsid w:val="00CE2DD8"/>
    <w:rsid w:val="00CE4919"/>
    <w:rsid w:val="00CE4CC8"/>
    <w:rsid w:val="00CE5638"/>
    <w:rsid w:val="00CE57D3"/>
    <w:rsid w:val="00CE5D65"/>
    <w:rsid w:val="00CE72FE"/>
    <w:rsid w:val="00CF0213"/>
    <w:rsid w:val="00CF0562"/>
    <w:rsid w:val="00CF09A0"/>
    <w:rsid w:val="00CF2237"/>
    <w:rsid w:val="00CF3011"/>
    <w:rsid w:val="00CF531A"/>
    <w:rsid w:val="00CF679A"/>
    <w:rsid w:val="00CF6A24"/>
    <w:rsid w:val="00D01481"/>
    <w:rsid w:val="00D02F2B"/>
    <w:rsid w:val="00D03A0A"/>
    <w:rsid w:val="00D0573C"/>
    <w:rsid w:val="00D05DF4"/>
    <w:rsid w:val="00D06ADE"/>
    <w:rsid w:val="00D06E3E"/>
    <w:rsid w:val="00D07152"/>
    <w:rsid w:val="00D12231"/>
    <w:rsid w:val="00D12A8D"/>
    <w:rsid w:val="00D14EF0"/>
    <w:rsid w:val="00D223D3"/>
    <w:rsid w:val="00D2243A"/>
    <w:rsid w:val="00D25A86"/>
    <w:rsid w:val="00D27D69"/>
    <w:rsid w:val="00D352D2"/>
    <w:rsid w:val="00D36DF3"/>
    <w:rsid w:val="00D4040C"/>
    <w:rsid w:val="00D40661"/>
    <w:rsid w:val="00D44522"/>
    <w:rsid w:val="00D46909"/>
    <w:rsid w:val="00D46BCF"/>
    <w:rsid w:val="00D4751A"/>
    <w:rsid w:val="00D50912"/>
    <w:rsid w:val="00D5284D"/>
    <w:rsid w:val="00D60AB6"/>
    <w:rsid w:val="00D60B6A"/>
    <w:rsid w:val="00D6113F"/>
    <w:rsid w:val="00D61493"/>
    <w:rsid w:val="00D6534E"/>
    <w:rsid w:val="00D65680"/>
    <w:rsid w:val="00D67DFD"/>
    <w:rsid w:val="00D703DA"/>
    <w:rsid w:val="00D724DB"/>
    <w:rsid w:val="00D747A5"/>
    <w:rsid w:val="00D747CC"/>
    <w:rsid w:val="00D749B3"/>
    <w:rsid w:val="00D8026F"/>
    <w:rsid w:val="00D80DEC"/>
    <w:rsid w:val="00D82355"/>
    <w:rsid w:val="00D87400"/>
    <w:rsid w:val="00D90147"/>
    <w:rsid w:val="00D90911"/>
    <w:rsid w:val="00D90913"/>
    <w:rsid w:val="00D910FA"/>
    <w:rsid w:val="00D9230F"/>
    <w:rsid w:val="00D97397"/>
    <w:rsid w:val="00DA2CAB"/>
    <w:rsid w:val="00DA415A"/>
    <w:rsid w:val="00DB137A"/>
    <w:rsid w:val="00DB2331"/>
    <w:rsid w:val="00DB3E1E"/>
    <w:rsid w:val="00DB3F33"/>
    <w:rsid w:val="00DB46DF"/>
    <w:rsid w:val="00DB4B92"/>
    <w:rsid w:val="00DB56F5"/>
    <w:rsid w:val="00DC0C9C"/>
    <w:rsid w:val="00DC1536"/>
    <w:rsid w:val="00DC265F"/>
    <w:rsid w:val="00DC2EDF"/>
    <w:rsid w:val="00DC2FA1"/>
    <w:rsid w:val="00DC4773"/>
    <w:rsid w:val="00DC497E"/>
    <w:rsid w:val="00DC59CA"/>
    <w:rsid w:val="00DC640B"/>
    <w:rsid w:val="00DC7DEB"/>
    <w:rsid w:val="00DD0C55"/>
    <w:rsid w:val="00DD5201"/>
    <w:rsid w:val="00DD730A"/>
    <w:rsid w:val="00DD73EE"/>
    <w:rsid w:val="00DD78F0"/>
    <w:rsid w:val="00DE4D14"/>
    <w:rsid w:val="00DE4F2B"/>
    <w:rsid w:val="00DE56AC"/>
    <w:rsid w:val="00DE582B"/>
    <w:rsid w:val="00DE6822"/>
    <w:rsid w:val="00DE7497"/>
    <w:rsid w:val="00DF26A6"/>
    <w:rsid w:val="00DF2C92"/>
    <w:rsid w:val="00DF4A06"/>
    <w:rsid w:val="00E05288"/>
    <w:rsid w:val="00E07E91"/>
    <w:rsid w:val="00E10C46"/>
    <w:rsid w:val="00E1338D"/>
    <w:rsid w:val="00E13614"/>
    <w:rsid w:val="00E13D60"/>
    <w:rsid w:val="00E15750"/>
    <w:rsid w:val="00E166E5"/>
    <w:rsid w:val="00E17758"/>
    <w:rsid w:val="00E21A29"/>
    <w:rsid w:val="00E2510F"/>
    <w:rsid w:val="00E25E04"/>
    <w:rsid w:val="00E2680A"/>
    <w:rsid w:val="00E27D11"/>
    <w:rsid w:val="00E30E11"/>
    <w:rsid w:val="00E324DB"/>
    <w:rsid w:val="00E334DB"/>
    <w:rsid w:val="00E343FA"/>
    <w:rsid w:val="00E37975"/>
    <w:rsid w:val="00E41269"/>
    <w:rsid w:val="00E415C1"/>
    <w:rsid w:val="00E41BDE"/>
    <w:rsid w:val="00E41DD1"/>
    <w:rsid w:val="00E42082"/>
    <w:rsid w:val="00E427D5"/>
    <w:rsid w:val="00E42FC8"/>
    <w:rsid w:val="00E42FF0"/>
    <w:rsid w:val="00E456B9"/>
    <w:rsid w:val="00E4748F"/>
    <w:rsid w:val="00E50B79"/>
    <w:rsid w:val="00E51B01"/>
    <w:rsid w:val="00E52AC5"/>
    <w:rsid w:val="00E54401"/>
    <w:rsid w:val="00E547E0"/>
    <w:rsid w:val="00E5505D"/>
    <w:rsid w:val="00E56305"/>
    <w:rsid w:val="00E56563"/>
    <w:rsid w:val="00E5674A"/>
    <w:rsid w:val="00E569D2"/>
    <w:rsid w:val="00E56BDC"/>
    <w:rsid w:val="00E60A95"/>
    <w:rsid w:val="00E60ADD"/>
    <w:rsid w:val="00E613F9"/>
    <w:rsid w:val="00E635B1"/>
    <w:rsid w:val="00E6381C"/>
    <w:rsid w:val="00E63D08"/>
    <w:rsid w:val="00E6734B"/>
    <w:rsid w:val="00E67B8B"/>
    <w:rsid w:val="00E70DAE"/>
    <w:rsid w:val="00E723A3"/>
    <w:rsid w:val="00E72453"/>
    <w:rsid w:val="00E77D05"/>
    <w:rsid w:val="00E77EF1"/>
    <w:rsid w:val="00E80007"/>
    <w:rsid w:val="00E84838"/>
    <w:rsid w:val="00E851C2"/>
    <w:rsid w:val="00E86157"/>
    <w:rsid w:val="00E86F87"/>
    <w:rsid w:val="00E90741"/>
    <w:rsid w:val="00E916C5"/>
    <w:rsid w:val="00E9390B"/>
    <w:rsid w:val="00E94492"/>
    <w:rsid w:val="00E9543E"/>
    <w:rsid w:val="00E97B5F"/>
    <w:rsid w:val="00EA6835"/>
    <w:rsid w:val="00EB108E"/>
    <w:rsid w:val="00EB13B6"/>
    <w:rsid w:val="00EB184D"/>
    <w:rsid w:val="00EB334F"/>
    <w:rsid w:val="00EB5623"/>
    <w:rsid w:val="00EB69EB"/>
    <w:rsid w:val="00EC4A3E"/>
    <w:rsid w:val="00ED0115"/>
    <w:rsid w:val="00ED055B"/>
    <w:rsid w:val="00ED1053"/>
    <w:rsid w:val="00ED5FB0"/>
    <w:rsid w:val="00ED7D60"/>
    <w:rsid w:val="00EE2FAC"/>
    <w:rsid w:val="00EE321E"/>
    <w:rsid w:val="00EE3307"/>
    <w:rsid w:val="00EE35FE"/>
    <w:rsid w:val="00EE45CA"/>
    <w:rsid w:val="00EE5672"/>
    <w:rsid w:val="00EE5831"/>
    <w:rsid w:val="00EE5BE3"/>
    <w:rsid w:val="00EF0322"/>
    <w:rsid w:val="00EF168B"/>
    <w:rsid w:val="00EF2995"/>
    <w:rsid w:val="00EF4F55"/>
    <w:rsid w:val="00EF5E9F"/>
    <w:rsid w:val="00EF6710"/>
    <w:rsid w:val="00EF6B85"/>
    <w:rsid w:val="00EF6C0E"/>
    <w:rsid w:val="00EF6C67"/>
    <w:rsid w:val="00F00943"/>
    <w:rsid w:val="00F012B0"/>
    <w:rsid w:val="00F0481E"/>
    <w:rsid w:val="00F05AE5"/>
    <w:rsid w:val="00F1098A"/>
    <w:rsid w:val="00F11964"/>
    <w:rsid w:val="00F13751"/>
    <w:rsid w:val="00F176E2"/>
    <w:rsid w:val="00F17D45"/>
    <w:rsid w:val="00F17FB8"/>
    <w:rsid w:val="00F23664"/>
    <w:rsid w:val="00F244DD"/>
    <w:rsid w:val="00F250BB"/>
    <w:rsid w:val="00F26241"/>
    <w:rsid w:val="00F26A7B"/>
    <w:rsid w:val="00F30538"/>
    <w:rsid w:val="00F30E04"/>
    <w:rsid w:val="00F336DF"/>
    <w:rsid w:val="00F3443B"/>
    <w:rsid w:val="00F34DAE"/>
    <w:rsid w:val="00F3605E"/>
    <w:rsid w:val="00F370C8"/>
    <w:rsid w:val="00F40E3B"/>
    <w:rsid w:val="00F43790"/>
    <w:rsid w:val="00F441E7"/>
    <w:rsid w:val="00F4483F"/>
    <w:rsid w:val="00F52CF4"/>
    <w:rsid w:val="00F52D39"/>
    <w:rsid w:val="00F54FDE"/>
    <w:rsid w:val="00F56B3B"/>
    <w:rsid w:val="00F665C8"/>
    <w:rsid w:val="00F669D9"/>
    <w:rsid w:val="00F66A69"/>
    <w:rsid w:val="00F67DB1"/>
    <w:rsid w:val="00F67FFD"/>
    <w:rsid w:val="00F71A18"/>
    <w:rsid w:val="00F7248F"/>
    <w:rsid w:val="00F74136"/>
    <w:rsid w:val="00F76EB9"/>
    <w:rsid w:val="00F81C81"/>
    <w:rsid w:val="00F83AF3"/>
    <w:rsid w:val="00F85944"/>
    <w:rsid w:val="00F85C71"/>
    <w:rsid w:val="00F86E01"/>
    <w:rsid w:val="00F9065A"/>
    <w:rsid w:val="00F91BD7"/>
    <w:rsid w:val="00F91C68"/>
    <w:rsid w:val="00F92082"/>
    <w:rsid w:val="00F92660"/>
    <w:rsid w:val="00F927AB"/>
    <w:rsid w:val="00F93681"/>
    <w:rsid w:val="00F9568A"/>
    <w:rsid w:val="00F95E0A"/>
    <w:rsid w:val="00F97D9E"/>
    <w:rsid w:val="00FA13A2"/>
    <w:rsid w:val="00FA3207"/>
    <w:rsid w:val="00FA39DD"/>
    <w:rsid w:val="00FA5EAB"/>
    <w:rsid w:val="00FA69B6"/>
    <w:rsid w:val="00FA6A1E"/>
    <w:rsid w:val="00FA7BB4"/>
    <w:rsid w:val="00FB063D"/>
    <w:rsid w:val="00FB0892"/>
    <w:rsid w:val="00FB0F91"/>
    <w:rsid w:val="00FB1143"/>
    <w:rsid w:val="00FB27DC"/>
    <w:rsid w:val="00FB445C"/>
    <w:rsid w:val="00FB6975"/>
    <w:rsid w:val="00FB7450"/>
    <w:rsid w:val="00FC3A85"/>
    <w:rsid w:val="00FC5497"/>
    <w:rsid w:val="00FD05F7"/>
    <w:rsid w:val="00FD1282"/>
    <w:rsid w:val="00FD3126"/>
    <w:rsid w:val="00FD3C6B"/>
    <w:rsid w:val="00FD3FF8"/>
    <w:rsid w:val="00FD765E"/>
    <w:rsid w:val="00FE4D02"/>
    <w:rsid w:val="00FE6DE8"/>
    <w:rsid w:val="00FE7A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66E02"/>
    <w:pPr>
      <w:spacing w:after="200" w:line="276" w:lineRule="auto"/>
    </w:pPr>
    <w:rPr>
      <w:sz w:val="22"/>
      <w:szCs w:val="22"/>
      <w:lang w:eastAsia="en-US"/>
    </w:rPr>
  </w:style>
  <w:style w:type="paragraph" w:styleId="Ttulo5">
    <w:name w:val="heading 5"/>
    <w:basedOn w:val="Normal"/>
    <w:link w:val="Ttulo5Char"/>
    <w:uiPriority w:val="9"/>
    <w:qFormat/>
    <w:rsid w:val="00627283"/>
    <w:pPr>
      <w:spacing w:before="100" w:beforeAutospacing="1" w:after="100" w:afterAutospacing="1" w:line="240" w:lineRule="auto"/>
      <w:outlineLvl w:val="4"/>
    </w:pPr>
    <w:rPr>
      <w:rFonts w:ascii="Times New Roman" w:eastAsia="Times New Roman" w:hAnsi="Times New Roman"/>
      <w:b/>
      <w:bCs/>
      <w:sz w:val="20"/>
      <w:szCs w:val="20"/>
      <w:lang w:eastAsia="pt-BR"/>
    </w:rPr>
  </w:style>
  <w:style w:type="paragraph" w:styleId="Ttulo7">
    <w:name w:val="heading 7"/>
    <w:basedOn w:val="Normal"/>
    <w:link w:val="Ttulo7Char"/>
    <w:uiPriority w:val="9"/>
    <w:qFormat/>
    <w:rsid w:val="00627283"/>
    <w:pPr>
      <w:spacing w:before="100" w:beforeAutospacing="1" w:after="100" w:afterAutospacing="1" w:line="240" w:lineRule="auto"/>
      <w:outlineLvl w:val="6"/>
    </w:pPr>
    <w:rPr>
      <w:rFonts w:ascii="Times New Roman" w:eastAsia="Times New Roman" w:hAnsi="Times New Roman"/>
      <w:sz w:val="24"/>
      <w:szCs w:val="24"/>
      <w:lang w:eastAsia="pt-BR"/>
    </w:rPr>
  </w:style>
  <w:style w:type="paragraph" w:styleId="Ttulo9">
    <w:name w:val="heading 9"/>
    <w:basedOn w:val="Normal"/>
    <w:next w:val="Normal"/>
    <w:link w:val="Ttulo9Char"/>
    <w:uiPriority w:val="9"/>
    <w:qFormat/>
    <w:rsid w:val="00627283"/>
    <w:pPr>
      <w:keepNext/>
      <w:tabs>
        <w:tab w:val="center" w:pos="2376"/>
      </w:tabs>
      <w:spacing w:before="100" w:beforeAutospacing="1" w:after="100" w:afterAutospacing="1" w:line="240" w:lineRule="auto"/>
      <w:ind w:right="174"/>
      <w:outlineLvl w:val="8"/>
    </w:pPr>
    <w:rPr>
      <w:rFonts w:ascii="Arial" w:eastAsia="Times New Roman" w:hAnsi="Arial" w:cs="Arial"/>
      <w:b/>
      <w:bCs/>
      <w:strike/>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GradeMdia1-nfase21">
    <w:name w:val="Grade Média 1 - Ênfase 21"/>
    <w:basedOn w:val="Normal"/>
    <w:uiPriority w:val="34"/>
    <w:qFormat/>
    <w:rsid w:val="007A2B28"/>
    <w:pPr>
      <w:ind w:left="720"/>
      <w:contextualSpacing/>
    </w:pPr>
  </w:style>
  <w:style w:type="paragraph" w:styleId="Textodebalo">
    <w:name w:val="Balloon Text"/>
    <w:basedOn w:val="Normal"/>
    <w:link w:val="TextodebaloChar"/>
    <w:uiPriority w:val="99"/>
    <w:semiHidden/>
    <w:unhideWhenUsed/>
    <w:rsid w:val="00745D1A"/>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745D1A"/>
    <w:rPr>
      <w:rFonts w:ascii="Tahoma" w:hAnsi="Tahoma" w:cs="Tahoma"/>
      <w:sz w:val="16"/>
      <w:szCs w:val="16"/>
    </w:rPr>
  </w:style>
  <w:style w:type="paragraph" w:styleId="Cabealho">
    <w:name w:val="header"/>
    <w:basedOn w:val="Normal"/>
    <w:link w:val="CabealhoChar"/>
    <w:uiPriority w:val="99"/>
    <w:unhideWhenUsed/>
    <w:rsid w:val="00F30E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30E04"/>
  </w:style>
  <w:style w:type="paragraph" w:styleId="Rodap">
    <w:name w:val="footer"/>
    <w:basedOn w:val="Normal"/>
    <w:link w:val="RodapChar"/>
    <w:uiPriority w:val="99"/>
    <w:unhideWhenUsed/>
    <w:rsid w:val="00F30E04"/>
    <w:pPr>
      <w:tabs>
        <w:tab w:val="center" w:pos="4252"/>
        <w:tab w:val="right" w:pos="8504"/>
      </w:tabs>
      <w:spacing w:after="0" w:line="240" w:lineRule="auto"/>
    </w:pPr>
  </w:style>
  <w:style w:type="character" w:customStyle="1" w:styleId="RodapChar">
    <w:name w:val="Rodapé Char"/>
    <w:basedOn w:val="Fontepargpadro"/>
    <w:link w:val="Rodap"/>
    <w:uiPriority w:val="99"/>
    <w:rsid w:val="00F30E04"/>
  </w:style>
  <w:style w:type="character" w:styleId="Hyperlink">
    <w:name w:val="Hyperlink"/>
    <w:uiPriority w:val="99"/>
    <w:unhideWhenUsed/>
    <w:rsid w:val="00627283"/>
    <w:rPr>
      <w:color w:val="0000FF"/>
      <w:u w:val="single"/>
    </w:rPr>
  </w:style>
  <w:style w:type="character" w:customStyle="1" w:styleId="Ttulo5Char">
    <w:name w:val="Título 5 Char"/>
    <w:link w:val="Ttulo5"/>
    <w:uiPriority w:val="9"/>
    <w:rsid w:val="00627283"/>
    <w:rPr>
      <w:rFonts w:ascii="Times New Roman" w:eastAsia="Times New Roman" w:hAnsi="Times New Roman"/>
      <w:b/>
      <w:bCs/>
    </w:rPr>
  </w:style>
  <w:style w:type="character" w:customStyle="1" w:styleId="Ttulo7Char">
    <w:name w:val="Título 7 Char"/>
    <w:link w:val="Ttulo7"/>
    <w:uiPriority w:val="9"/>
    <w:rsid w:val="00627283"/>
    <w:rPr>
      <w:rFonts w:ascii="Times New Roman" w:eastAsia="Times New Roman" w:hAnsi="Times New Roman"/>
      <w:sz w:val="24"/>
      <w:szCs w:val="24"/>
    </w:rPr>
  </w:style>
  <w:style w:type="character" w:customStyle="1" w:styleId="Ttulo9Char">
    <w:name w:val="Título 9 Char"/>
    <w:link w:val="Ttulo9"/>
    <w:uiPriority w:val="9"/>
    <w:rsid w:val="00627283"/>
    <w:rPr>
      <w:rFonts w:ascii="Arial" w:eastAsia="Times New Roman" w:hAnsi="Arial" w:cs="Arial"/>
      <w:b/>
      <w:bCs/>
      <w:strike/>
      <w:sz w:val="15"/>
      <w:szCs w:val="15"/>
    </w:rPr>
  </w:style>
  <w:style w:type="character" w:styleId="Forte">
    <w:name w:val="Strong"/>
    <w:uiPriority w:val="22"/>
    <w:qFormat/>
    <w:rsid w:val="00627283"/>
    <w:rPr>
      <w:b/>
      <w:bCs/>
    </w:rPr>
  </w:style>
  <w:style w:type="character" w:customStyle="1" w:styleId="apple-converted-space">
    <w:name w:val="apple-converted-space"/>
    <w:rsid w:val="00BB7B6E"/>
  </w:style>
  <w:style w:type="character" w:styleId="Refdecomentrio">
    <w:name w:val="annotation reference"/>
    <w:uiPriority w:val="99"/>
    <w:semiHidden/>
    <w:unhideWhenUsed/>
    <w:rsid w:val="00924EB3"/>
    <w:rPr>
      <w:sz w:val="16"/>
      <w:szCs w:val="16"/>
    </w:rPr>
  </w:style>
  <w:style w:type="paragraph" w:styleId="Textodecomentrio">
    <w:name w:val="annotation text"/>
    <w:basedOn w:val="Normal"/>
    <w:link w:val="TextodecomentrioChar"/>
    <w:uiPriority w:val="99"/>
    <w:semiHidden/>
    <w:unhideWhenUsed/>
    <w:rsid w:val="00924EB3"/>
    <w:pPr>
      <w:spacing w:line="240" w:lineRule="auto"/>
    </w:pPr>
    <w:rPr>
      <w:sz w:val="20"/>
      <w:szCs w:val="20"/>
    </w:rPr>
  </w:style>
  <w:style w:type="character" w:customStyle="1" w:styleId="TextodecomentrioChar">
    <w:name w:val="Texto de comentário Char"/>
    <w:link w:val="Textodecomentrio"/>
    <w:uiPriority w:val="99"/>
    <w:semiHidden/>
    <w:rsid w:val="00924EB3"/>
    <w:rPr>
      <w:lang w:eastAsia="en-US"/>
    </w:rPr>
  </w:style>
  <w:style w:type="paragraph" w:styleId="Assuntodocomentrio">
    <w:name w:val="annotation subject"/>
    <w:basedOn w:val="Textodecomentrio"/>
    <w:next w:val="Textodecomentrio"/>
    <w:link w:val="AssuntodocomentrioChar"/>
    <w:uiPriority w:val="99"/>
    <w:semiHidden/>
    <w:unhideWhenUsed/>
    <w:rsid w:val="00924EB3"/>
    <w:rPr>
      <w:b/>
      <w:bCs/>
    </w:rPr>
  </w:style>
  <w:style w:type="character" w:customStyle="1" w:styleId="AssuntodocomentrioChar">
    <w:name w:val="Assunto do comentário Char"/>
    <w:link w:val="Assuntodocomentrio"/>
    <w:uiPriority w:val="99"/>
    <w:semiHidden/>
    <w:rsid w:val="00924EB3"/>
    <w:rPr>
      <w:b/>
      <w:bCs/>
      <w:lang w:eastAsia="en-US"/>
    </w:rPr>
  </w:style>
  <w:style w:type="paragraph" w:customStyle="1" w:styleId="style164">
    <w:name w:val="style164"/>
    <w:basedOn w:val="Normal"/>
    <w:rsid w:val="008E7DBC"/>
    <w:pPr>
      <w:spacing w:before="100" w:beforeAutospacing="1" w:after="100" w:afterAutospacing="1" w:line="240" w:lineRule="auto"/>
    </w:pPr>
    <w:rPr>
      <w:rFonts w:ascii="Times New Roman" w:eastAsia="Times New Roman" w:hAnsi="Times New Roman"/>
      <w:color w:val="0099CC"/>
      <w:sz w:val="24"/>
      <w:szCs w:val="24"/>
      <w:lang w:eastAsia="pt-BR"/>
    </w:rPr>
  </w:style>
  <w:style w:type="paragraph" w:styleId="Reviso">
    <w:name w:val="Revision"/>
    <w:hidden/>
    <w:uiPriority w:val="71"/>
    <w:rsid w:val="009C6876"/>
    <w:rPr>
      <w:sz w:val="22"/>
      <w:szCs w:val="22"/>
      <w:lang w:eastAsia="en-US"/>
    </w:rPr>
  </w:style>
  <w:style w:type="paragraph" w:styleId="Textodenotaderodap">
    <w:name w:val="footnote text"/>
    <w:basedOn w:val="Normal"/>
    <w:link w:val="TextodenotaderodapChar"/>
    <w:uiPriority w:val="99"/>
    <w:semiHidden/>
    <w:unhideWhenUsed/>
    <w:rsid w:val="00FA5EA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5EAB"/>
    <w:rPr>
      <w:lang w:eastAsia="en-US"/>
    </w:rPr>
  </w:style>
  <w:style w:type="character" w:styleId="Refdenotaderodap">
    <w:name w:val="footnote reference"/>
    <w:basedOn w:val="Fontepargpadro"/>
    <w:uiPriority w:val="99"/>
    <w:semiHidden/>
    <w:unhideWhenUsed/>
    <w:rsid w:val="00FA5EAB"/>
    <w:rPr>
      <w:vertAlign w:val="superscript"/>
    </w:rPr>
  </w:style>
  <w:style w:type="paragraph" w:styleId="PargrafodaLista">
    <w:name w:val="List Paragraph"/>
    <w:basedOn w:val="Normal"/>
    <w:uiPriority w:val="72"/>
    <w:qFormat/>
    <w:rsid w:val="00BC0F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eastAsia="en-US"/>
    </w:rPr>
  </w:style>
  <w:style w:type="paragraph" w:styleId="Ttulo5">
    <w:name w:val="heading 5"/>
    <w:basedOn w:val="Normal"/>
    <w:link w:val="Ttulo5Char"/>
    <w:uiPriority w:val="9"/>
    <w:qFormat/>
    <w:rsid w:val="00627283"/>
    <w:pPr>
      <w:spacing w:before="100" w:beforeAutospacing="1" w:after="100" w:afterAutospacing="1" w:line="240" w:lineRule="auto"/>
      <w:outlineLvl w:val="4"/>
    </w:pPr>
    <w:rPr>
      <w:rFonts w:ascii="Times New Roman" w:eastAsia="Times New Roman" w:hAnsi="Times New Roman"/>
      <w:b/>
      <w:bCs/>
      <w:sz w:val="20"/>
      <w:szCs w:val="20"/>
      <w:lang w:eastAsia="pt-BR"/>
    </w:rPr>
  </w:style>
  <w:style w:type="paragraph" w:styleId="Ttulo7">
    <w:name w:val="heading 7"/>
    <w:basedOn w:val="Normal"/>
    <w:link w:val="Ttulo7Char"/>
    <w:uiPriority w:val="9"/>
    <w:qFormat/>
    <w:rsid w:val="00627283"/>
    <w:pPr>
      <w:spacing w:before="100" w:beforeAutospacing="1" w:after="100" w:afterAutospacing="1" w:line="240" w:lineRule="auto"/>
      <w:outlineLvl w:val="6"/>
    </w:pPr>
    <w:rPr>
      <w:rFonts w:ascii="Times New Roman" w:eastAsia="Times New Roman" w:hAnsi="Times New Roman"/>
      <w:sz w:val="24"/>
      <w:szCs w:val="24"/>
      <w:lang w:eastAsia="pt-BR"/>
    </w:rPr>
  </w:style>
  <w:style w:type="paragraph" w:styleId="Ttulo9">
    <w:name w:val="heading 9"/>
    <w:basedOn w:val="Normal"/>
    <w:next w:val="Normal"/>
    <w:link w:val="Ttulo9Char"/>
    <w:uiPriority w:val="9"/>
    <w:qFormat/>
    <w:rsid w:val="00627283"/>
    <w:pPr>
      <w:keepNext/>
      <w:tabs>
        <w:tab w:val="center" w:pos="2376"/>
      </w:tabs>
      <w:spacing w:before="100" w:beforeAutospacing="1" w:after="100" w:afterAutospacing="1" w:line="240" w:lineRule="auto"/>
      <w:ind w:right="174"/>
      <w:outlineLvl w:val="8"/>
    </w:pPr>
    <w:rPr>
      <w:rFonts w:ascii="Arial" w:eastAsia="Times New Roman" w:hAnsi="Arial" w:cs="Arial"/>
      <w:b/>
      <w:bCs/>
      <w:strike/>
      <w:sz w:val="15"/>
      <w:szCs w:val="15"/>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GradeMdia1-nfase21">
    <w:name w:val="Grade Média 1 - Ênfase 21"/>
    <w:basedOn w:val="Normal"/>
    <w:uiPriority w:val="34"/>
    <w:qFormat/>
    <w:rsid w:val="007A2B28"/>
    <w:pPr>
      <w:ind w:left="720"/>
      <w:contextualSpacing/>
    </w:pPr>
  </w:style>
  <w:style w:type="paragraph" w:styleId="Textodebalo">
    <w:name w:val="Balloon Text"/>
    <w:basedOn w:val="Normal"/>
    <w:link w:val="TextodebaloChar"/>
    <w:uiPriority w:val="99"/>
    <w:semiHidden/>
    <w:unhideWhenUsed/>
    <w:rsid w:val="00745D1A"/>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745D1A"/>
    <w:rPr>
      <w:rFonts w:ascii="Tahoma" w:hAnsi="Tahoma" w:cs="Tahoma"/>
      <w:sz w:val="16"/>
      <w:szCs w:val="16"/>
    </w:rPr>
  </w:style>
  <w:style w:type="paragraph" w:styleId="Cabealho">
    <w:name w:val="header"/>
    <w:basedOn w:val="Normal"/>
    <w:link w:val="CabealhoChar"/>
    <w:uiPriority w:val="99"/>
    <w:unhideWhenUsed/>
    <w:rsid w:val="00F30E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30E04"/>
  </w:style>
  <w:style w:type="paragraph" w:styleId="Rodap">
    <w:name w:val="footer"/>
    <w:basedOn w:val="Normal"/>
    <w:link w:val="RodapChar"/>
    <w:uiPriority w:val="99"/>
    <w:unhideWhenUsed/>
    <w:rsid w:val="00F30E04"/>
    <w:pPr>
      <w:tabs>
        <w:tab w:val="center" w:pos="4252"/>
        <w:tab w:val="right" w:pos="8504"/>
      </w:tabs>
      <w:spacing w:after="0" w:line="240" w:lineRule="auto"/>
    </w:pPr>
  </w:style>
  <w:style w:type="character" w:customStyle="1" w:styleId="RodapChar">
    <w:name w:val="Rodapé Char"/>
    <w:basedOn w:val="Fontepargpadro"/>
    <w:link w:val="Rodap"/>
    <w:uiPriority w:val="99"/>
    <w:rsid w:val="00F30E04"/>
  </w:style>
  <w:style w:type="character" w:styleId="Hyperlink">
    <w:name w:val="Hyperlink"/>
    <w:uiPriority w:val="99"/>
    <w:unhideWhenUsed/>
    <w:rsid w:val="00627283"/>
    <w:rPr>
      <w:color w:val="0000FF"/>
      <w:u w:val="single"/>
    </w:rPr>
  </w:style>
  <w:style w:type="character" w:customStyle="1" w:styleId="Ttulo5Char">
    <w:name w:val="Título 5 Char"/>
    <w:link w:val="Ttulo5"/>
    <w:uiPriority w:val="9"/>
    <w:rsid w:val="00627283"/>
    <w:rPr>
      <w:rFonts w:ascii="Times New Roman" w:eastAsia="Times New Roman" w:hAnsi="Times New Roman"/>
      <w:b/>
      <w:bCs/>
    </w:rPr>
  </w:style>
  <w:style w:type="character" w:customStyle="1" w:styleId="Ttulo7Char">
    <w:name w:val="Título 7 Char"/>
    <w:link w:val="Ttulo7"/>
    <w:uiPriority w:val="9"/>
    <w:rsid w:val="00627283"/>
    <w:rPr>
      <w:rFonts w:ascii="Times New Roman" w:eastAsia="Times New Roman" w:hAnsi="Times New Roman"/>
      <w:sz w:val="24"/>
      <w:szCs w:val="24"/>
    </w:rPr>
  </w:style>
  <w:style w:type="character" w:customStyle="1" w:styleId="Ttulo9Char">
    <w:name w:val="Título 9 Char"/>
    <w:link w:val="Ttulo9"/>
    <w:uiPriority w:val="9"/>
    <w:rsid w:val="00627283"/>
    <w:rPr>
      <w:rFonts w:ascii="Arial" w:eastAsia="Times New Roman" w:hAnsi="Arial" w:cs="Arial"/>
      <w:b/>
      <w:bCs/>
      <w:strike/>
      <w:sz w:val="15"/>
      <w:szCs w:val="15"/>
    </w:rPr>
  </w:style>
  <w:style w:type="character" w:styleId="Forte">
    <w:name w:val="Strong"/>
    <w:uiPriority w:val="22"/>
    <w:qFormat/>
    <w:rsid w:val="00627283"/>
    <w:rPr>
      <w:b/>
      <w:bCs/>
    </w:rPr>
  </w:style>
  <w:style w:type="character" w:customStyle="1" w:styleId="apple-converted-space">
    <w:name w:val="apple-converted-space"/>
    <w:rsid w:val="00BB7B6E"/>
  </w:style>
  <w:style w:type="character" w:styleId="Refdecomentrio">
    <w:name w:val="annotation reference"/>
    <w:uiPriority w:val="99"/>
    <w:semiHidden/>
    <w:unhideWhenUsed/>
    <w:rsid w:val="00924EB3"/>
    <w:rPr>
      <w:sz w:val="16"/>
      <w:szCs w:val="16"/>
    </w:rPr>
  </w:style>
  <w:style w:type="paragraph" w:styleId="Textodecomentrio">
    <w:name w:val="annotation text"/>
    <w:basedOn w:val="Normal"/>
    <w:link w:val="TextodecomentrioChar"/>
    <w:uiPriority w:val="99"/>
    <w:semiHidden/>
    <w:unhideWhenUsed/>
    <w:rsid w:val="00924EB3"/>
    <w:pPr>
      <w:spacing w:line="240" w:lineRule="auto"/>
    </w:pPr>
    <w:rPr>
      <w:sz w:val="20"/>
      <w:szCs w:val="20"/>
    </w:rPr>
  </w:style>
  <w:style w:type="character" w:customStyle="1" w:styleId="TextodecomentrioChar">
    <w:name w:val="Texto de comentário Char"/>
    <w:link w:val="Textodecomentrio"/>
    <w:uiPriority w:val="99"/>
    <w:semiHidden/>
    <w:rsid w:val="00924EB3"/>
    <w:rPr>
      <w:lang w:eastAsia="en-US"/>
    </w:rPr>
  </w:style>
  <w:style w:type="paragraph" w:styleId="Assuntodocomentrio">
    <w:name w:val="annotation subject"/>
    <w:basedOn w:val="Textodecomentrio"/>
    <w:next w:val="Textodecomentrio"/>
    <w:link w:val="AssuntodocomentrioChar"/>
    <w:uiPriority w:val="99"/>
    <w:semiHidden/>
    <w:unhideWhenUsed/>
    <w:rsid w:val="00924EB3"/>
    <w:rPr>
      <w:b/>
      <w:bCs/>
    </w:rPr>
  </w:style>
  <w:style w:type="character" w:customStyle="1" w:styleId="AssuntodocomentrioChar">
    <w:name w:val="Assunto do comentário Char"/>
    <w:link w:val="Assuntodocomentrio"/>
    <w:uiPriority w:val="99"/>
    <w:semiHidden/>
    <w:rsid w:val="00924EB3"/>
    <w:rPr>
      <w:b/>
      <w:bCs/>
      <w:lang w:eastAsia="en-US"/>
    </w:rPr>
  </w:style>
  <w:style w:type="paragraph" w:customStyle="1" w:styleId="style164">
    <w:name w:val="style164"/>
    <w:basedOn w:val="Normal"/>
    <w:rsid w:val="008E7DBC"/>
    <w:pPr>
      <w:spacing w:before="100" w:beforeAutospacing="1" w:after="100" w:afterAutospacing="1" w:line="240" w:lineRule="auto"/>
    </w:pPr>
    <w:rPr>
      <w:rFonts w:ascii="Times New Roman" w:eastAsia="Times New Roman" w:hAnsi="Times New Roman"/>
      <w:color w:val="0099CC"/>
      <w:sz w:val="24"/>
      <w:szCs w:val="24"/>
      <w:lang w:eastAsia="pt-BR"/>
    </w:rPr>
  </w:style>
  <w:style w:type="paragraph" w:styleId="Reviso">
    <w:name w:val="Revision"/>
    <w:hidden/>
    <w:uiPriority w:val="71"/>
    <w:rsid w:val="009C6876"/>
    <w:rPr>
      <w:sz w:val="22"/>
      <w:szCs w:val="22"/>
      <w:lang w:eastAsia="en-US"/>
    </w:rPr>
  </w:style>
  <w:style w:type="paragraph" w:styleId="Textodenotaderodap">
    <w:name w:val="footnote text"/>
    <w:basedOn w:val="Normal"/>
    <w:link w:val="TextodenotaderodapChar"/>
    <w:uiPriority w:val="99"/>
    <w:semiHidden/>
    <w:unhideWhenUsed/>
    <w:rsid w:val="00FA5EA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5EAB"/>
    <w:rPr>
      <w:lang w:eastAsia="en-US"/>
    </w:rPr>
  </w:style>
  <w:style w:type="character" w:styleId="Refdenotaderodap">
    <w:name w:val="footnote reference"/>
    <w:basedOn w:val="Fontepargpadro"/>
    <w:uiPriority w:val="99"/>
    <w:semiHidden/>
    <w:unhideWhenUsed/>
    <w:rsid w:val="00FA5EAB"/>
    <w:rPr>
      <w:vertAlign w:val="superscript"/>
    </w:rPr>
  </w:style>
  <w:style w:type="paragraph" w:styleId="PargrafodaLista">
    <w:name w:val="List Paragraph"/>
    <w:basedOn w:val="Normal"/>
    <w:uiPriority w:val="72"/>
    <w:qFormat/>
    <w:rsid w:val="00BC0FB0"/>
    <w:pPr>
      <w:ind w:left="720"/>
      <w:contextualSpacing/>
    </w:pPr>
  </w:style>
</w:styles>
</file>

<file path=word/webSettings.xml><?xml version="1.0" encoding="utf-8"?>
<w:webSettings xmlns:r="http://schemas.openxmlformats.org/officeDocument/2006/relationships" xmlns:w="http://schemas.openxmlformats.org/wordprocessingml/2006/main">
  <w:divs>
    <w:div w:id="71702194">
      <w:bodyDiv w:val="1"/>
      <w:marLeft w:val="0"/>
      <w:marRight w:val="0"/>
      <w:marTop w:val="0"/>
      <w:marBottom w:val="0"/>
      <w:divBdr>
        <w:top w:val="none" w:sz="0" w:space="0" w:color="auto"/>
        <w:left w:val="none" w:sz="0" w:space="0" w:color="auto"/>
        <w:bottom w:val="none" w:sz="0" w:space="0" w:color="auto"/>
        <w:right w:val="none" w:sz="0" w:space="0" w:color="auto"/>
      </w:divBdr>
    </w:div>
    <w:div w:id="232619290">
      <w:bodyDiv w:val="1"/>
      <w:marLeft w:val="0"/>
      <w:marRight w:val="0"/>
      <w:marTop w:val="0"/>
      <w:marBottom w:val="0"/>
      <w:divBdr>
        <w:top w:val="none" w:sz="0" w:space="0" w:color="auto"/>
        <w:left w:val="none" w:sz="0" w:space="0" w:color="auto"/>
        <w:bottom w:val="none" w:sz="0" w:space="0" w:color="auto"/>
        <w:right w:val="none" w:sz="0" w:space="0" w:color="auto"/>
      </w:divBdr>
      <w:divsChild>
        <w:div w:id="370038339">
          <w:marLeft w:val="0"/>
          <w:marRight w:val="0"/>
          <w:marTop w:val="0"/>
          <w:marBottom w:val="0"/>
          <w:divBdr>
            <w:top w:val="none" w:sz="0" w:space="0" w:color="auto"/>
            <w:left w:val="none" w:sz="0" w:space="0" w:color="auto"/>
            <w:bottom w:val="none" w:sz="0" w:space="0" w:color="auto"/>
            <w:right w:val="none" w:sz="0" w:space="0" w:color="auto"/>
          </w:divBdr>
          <w:divsChild>
            <w:div w:id="1213924509">
              <w:marLeft w:val="0"/>
              <w:marRight w:val="0"/>
              <w:marTop w:val="0"/>
              <w:marBottom w:val="0"/>
              <w:divBdr>
                <w:top w:val="none" w:sz="0" w:space="0" w:color="auto"/>
                <w:left w:val="none" w:sz="0" w:space="0" w:color="auto"/>
                <w:bottom w:val="none" w:sz="0" w:space="0" w:color="auto"/>
                <w:right w:val="none" w:sz="0" w:space="0" w:color="auto"/>
              </w:divBdr>
              <w:divsChild>
                <w:div w:id="2070761616">
                  <w:marLeft w:val="0"/>
                  <w:marRight w:val="0"/>
                  <w:marTop w:val="0"/>
                  <w:marBottom w:val="0"/>
                  <w:divBdr>
                    <w:top w:val="none" w:sz="0" w:space="0" w:color="auto"/>
                    <w:left w:val="none" w:sz="0" w:space="0" w:color="auto"/>
                    <w:bottom w:val="none" w:sz="0" w:space="0" w:color="auto"/>
                    <w:right w:val="none" w:sz="0" w:space="0" w:color="auto"/>
                  </w:divBdr>
                  <w:divsChild>
                    <w:div w:id="1522815408">
                      <w:marLeft w:val="0"/>
                      <w:marRight w:val="0"/>
                      <w:marTop w:val="0"/>
                      <w:marBottom w:val="0"/>
                      <w:divBdr>
                        <w:top w:val="none" w:sz="0" w:space="0" w:color="auto"/>
                        <w:left w:val="none" w:sz="0" w:space="0" w:color="auto"/>
                        <w:bottom w:val="none" w:sz="0" w:space="0" w:color="auto"/>
                        <w:right w:val="none" w:sz="0" w:space="0" w:color="auto"/>
                      </w:divBdr>
                      <w:divsChild>
                        <w:div w:id="8862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082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ADE69-02EF-4165-9DAC-8266A99F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4406</Words>
  <Characters>23798</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Câmara dos Deputados</Company>
  <LinksUpToDate>false</LinksUpToDate>
  <CharactersWithSpaces>28148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Antunes De Lima</dc:creator>
  <cp:lastModifiedBy>Aline</cp:lastModifiedBy>
  <cp:revision>2</cp:revision>
  <cp:lastPrinted>2013-06-05T17:42:00Z</cp:lastPrinted>
  <dcterms:created xsi:type="dcterms:W3CDTF">2013-06-06T13:48:00Z</dcterms:created>
  <dcterms:modified xsi:type="dcterms:W3CDTF">2013-06-06T13:48:00Z</dcterms:modified>
</cp:coreProperties>
</file>